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C2868F" w14:textId="77777777" w:rsidR="000F2C92" w:rsidRDefault="000F2C92">
      <w:pPr>
        <w:pStyle w:val="BodyText"/>
        <w:rPr>
          <w:rFonts w:ascii="Times New Roman"/>
          <w:sz w:val="20"/>
        </w:rPr>
      </w:pPr>
    </w:p>
    <w:p w14:paraId="5FB0F1D1" w14:textId="77777777" w:rsidR="000F2C92" w:rsidRDefault="000F2C92">
      <w:pPr>
        <w:pStyle w:val="BodyText"/>
        <w:rPr>
          <w:rFonts w:ascii="Times New Roman"/>
          <w:sz w:val="20"/>
        </w:rPr>
      </w:pPr>
    </w:p>
    <w:p w14:paraId="2239D5EA" w14:textId="77777777" w:rsidR="000F2C92" w:rsidRDefault="000F2C92">
      <w:pPr>
        <w:pStyle w:val="BodyText"/>
        <w:rPr>
          <w:rFonts w:ascii="Times New Roman"/>
          <w:sz w:val="20"/>
        </w:rPr>
      </w:pPr>
    </w:p>
    <w:p w14:paraId="1FD03692" w14:textId="77777777" w:rsidR="000F2C92" w:rsidRDefault="000F2C92">
      <w:pPr>
        <w:pStyle w:val="BodyText"/>
        <w:rPr>
          <w:rFonts w:ascii="Times New Roman"/>
          <w:sz w:val="20"/>
        </w:rPr>
      </w:pPr>
    </w:p>
    <w:p w14:paraId="11CA3A3C" w14:textId="77777777" w:rsidR="000F2C92" w:rsidRDefault="000F2C92">
      <w:pPr>
        <w:pStyle w:val="BodyText"/>
        <w:rPr>
          <w:rFonts w:ascii="Times New Roman"/>
          <w:sz w:val="20"/>
        </w:rPr>
      </w:pPr>
    </w:p>
    <w:p w14:paraId="1628D64F" w14:textId="77777777" w:rsidR="000F2C92" w:rsidRDefault="000F2C92">
      <w:pPr>
        <w:pStyle w:val="BodyText"/>
        <w:rPr>
          <w:rFonts w:ascii="Times New Roman"/>
          <w:sz w:val="20"/>
        </w:rPr>
      </w:pPr>
    </w:p>
    <w:p w14:paraId="37B24541" w14:textId="77777777" w:rsidR="000F2C92" w:rsidRDefault="000F2C92">
      <w:pPr>
        <w:pStyle w:val="BodyText"/>
        <w:rPr>
          <w:rFonts w:ascii="Times New Roman"/>
          <w:sz w:val="20"/>
        </w:rPr>
      </w:pPr>
    </w:p>
    <w:p w14:paraId="4D179D10" w14:textId="77777777" w:rsidR="000F2C92" w:rsidRDefault="000F2C92">
      <w:pPr>
        <w:pStyle w:val="BodyText"/>
        <w:rPr>
          <w:rFonts w:ascii="Times New Roman"/>
          <w:sz w:val="20"/>
        </w:rPr>
      </w:pPr>
    </w:p>
    <w:p w14:paraId="1DF14F79" w14:textId="77777777" w:rsidR="000F2C92" w:rsidRDefault="000F2C92">
      <w:pPr>
        <w:pStyle w:val="BodyText"/>
        <w:rPr>
          <w:rFonts w:ascii="Times New Roman"/>
          <w:sz w:val="20"/>
        </w:rPr>
      </w:pPr>
    </w:p>
    <w:p w14:paraId="4D829492" w14:textId="77777777" w:rsidR="000F2C92" w:rsidRDefault="000F2C92">
      <w:pPr>
        <w:pStyle w:val="BodyText"/>
        <w:rPr>
          <w:rFonts w:ascii="Times New Roman"/>
          <w:sz w:val="20"/>
        </w:rPr>
      </w:pPr>
    </w:p>
    <w:p w14:paraId="258A870C" w14:textId="77777777" w:rsidR="000F2C92" w:rsidRDefault="000F2C92">
      <w:pPr>
        <w:pStyle w:val="BodyText"/>
        <w:rPr>
          <w:rFonts w:ascii="Times New Roman"/>
          <w:sz w:val="20"/>
        </w:rPr>
      </w:pPr>
    </w:p>
    <w:p w14:paraId="4E6BA150" w14:textId="77777777" w:rsidR="000F2C92" w:rsidRDefault="000F2C92">
      <w:pPr>
        <w:pStyle w:val="BodyText"/>
        <w:rPr>
          <w:rFonts w:ascii="Times New Roman"/>
          <w:sz w:val="20"/>
        </w:rPr>
      </w:pPr>
    </w:p>
    <w:p w14:paraId="12185E9F" w14:textId="77777777" w:rsidR="000F2C92" w:rsidRDefault="000F2C92">
      <w:pPr>
        <w:pStyle w:val="BodyText"/>
        <w:rPr>
          <w:rFonts w:ascii="Times New Roman"/>
          <w:sz w:val="20"/>
        </w:rPr>
      </w:pPr>
    </w:p>
    <w:p w14:paraId="4BF2A419" w14:textId="77777777" w:rsidR="000F2C92" w:rsidRDefault="000F2C92">
      <w:pPr>
        <w:pStyle w:val="BodyText"/>
        <w:rPr>
          <w:rFonts w:ascii="Times New Roman"/>
          <w:sz w:val="20"/>
        </w:rPr>
      </w:pPr>
    </w:p>
    <w:p w14:paraId="368E1E9C" w14:textId="77777777" w:rsidR="000F2C92" w:rsidRDefault="000F2C92">
      <w:pPr>
        <w:pStyle w:val="BodyText"/>
        <w:rPr>
          <w:rFonts w:ascii="Times New Roman"/>
          <w:sz w:val="20"/>
        </w:rPr>
      </w:pPr>
    </w:p>
    <w:p w14:paraId="0539241D" w14:textId="77777777" w:rsidR="000F2C92" w:rsidRDefault="000F2C92">
      <w:pPr>
        <w:pStyle w:val="BodyText"/>
        <w:rPr>
          <w:rFonts w:ascii="Times New Roman"/>
          <w:sz w:val="20"/>
        </w:rPr>
      </w:pPr>
    </w:p>
    <w:p w14:paraId="7C2B0D0D" w14:textId="52328922" w:rsidR="000F2C92" w:rsidRDefault="000F2C92">
      <w:pPr>
        <w:pStyle w:val="BodyText"/>
        <w:rPr>
          <w:rFonts w:ascii="Times New Roman"/>
          <w:sz w:val="20"/>
        </w:rPr>
      </w:pPr>
    </w:p>
    <w:p w14:paraId="1AA0A57C" w14:textId="2E694991" w:rsidR="000F2C92" w:rsidRDefault="00F249B3">
      <w:pPr>
        <w:pStyle w:val="BodyText"/>
        <w:rPr>
          <w:rFonts w:ascii="Times New Roman"/>
          <w:sz w:val="20"/>
        </w:rPr>
      </w:pPr>
      <w:r>
        <w:rPr>
          <w:rFonts w:ascii="Times New Roman"/>
          <w:noProof/>
          <w:sz w:val="20"/>
        </w:rPr>
        <mc:AlternateContent>
          <mc:Choice Requires="wps">
            <w:drawing>
              <wp:inline distT="0" distB="0" distL="0" distR="0" wp14:anchorId="1837FADF" wp14:editId="36A00385">
                <wp:extent cx="5937885" cy="1744980"/>
                <wp:effectExtent l="0" t="0" r="24765" b="26670"/>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37885" cy="1744980"/>
                        </a:xfrm>
                        <a:prstGeom prst="rect">
                          <a:avLst/>
                        </a:prstGeom>
                        <a:ln w="6096">
                          <a:solidFill>
                            <a:srgbClr val="000000"/>
                          </a:solidFill>
                          <a:prstDash val="solid"/>
                        </a:ln>
                      </wps:spPr>
                      <wps:txbx>
                        <w:txbxContent>
                          <w:p w14:paraId="338CCEF9" w14:textId="77777777" w:rsidR="00F249B3" w:rsidRDefault="00F249B3" w:rsidP="00F249B3">
                            <w:pPr>
                              <w:pStyle w:val="BodyText"/>
                              <w:spacing w:before="10"/>
                              <w:jc w:val="center"/>
                              <w:rPr>
                                <w:rFonts w:asciiTheme="minorBidi" w:hAnsiTheme="minorBidi" w:cstheme="minorBidi"/>
                                <w:b/>
                                <w:bCs/>
                                <w:sz w:val="44"/>
                                <w:szCs w:val="44"/>
                              </w:rPr>
                            </w:pPr>
                          </w:p>
                          <w:p w14:paraId="3BECE758" w14:textId="68639441" w:rsidR="00F249B3" w:rsidRDefault="00F249B3" w:rsidP="00F249B3">
                            <w:pPr>
                              <w:pStyle w:val="BodyText"/>
                              <w:spacing w:before="10"/>
                              <w:jc w:val="center"/>
                              <w:rPr>
                                <w:rFonts w:asciiTheme="minorBidi" w:hAnsiTheme="minorBidi" w:cstheme="minorBidi"/>
                                <w:b/>
                                <w:bCs/>
                                <w:sz w:val="44"/>
                                <w:szCs w:val="44"/>
                              </w:rPr>
                            </w:pPr>
                            <w:r w:rsidRPr="00F249B3">
                              <w:rPr>
                                <w:rFonts w:asciiTheme="minorBidi" w:hAnsiTheme="minorBidi" w:cstheme="minorBidi"/>
                                <w:b/>
                                <w:bCs/>
                                <w:sz w:val="44"/>
                                <w:szCs w:val="44"/>
                              </w:rPr>
                              <w:t xml:space="preserve">Chapter </w:t>
                            </w:r>
                            <w:r w:rsidR="009C07A4">
                              <w:rPr>
                                <w:rFonts w:asciiTheme="minorBidi" w:hAnsiTheme="minorBidi" w:cstheme="minorBidi"/>
                                <w:b/>
                                <w:bCs/>
                                <w:sz w:val="44"/>
                                <w:szCs w:val="44"/>
                              </w:rPr>
                              <w:t>2</w:t>
                            </w:r>
                          </w:p>
                          <w:p w14:paraId="0A74005A" w14:textId="77777777" w:rsidR="00F249B3" w:rsidRPr="00F249B3" w:rsidRDefault="00F249B3" w:rsidP="00F249B3">
                            <w:pPr>
                              <w:pStyle w:val="BodyText"/>
                              <w:spacing w:before="10"/>
                              <w:jc w:val="center"/>
                              <w:rPr>
                                <w:rFonts w:asciiTheme="minorBidi" w:hAnsiTheme="minorBidi" w:cstheme="minorBidi"/>
                                <w:b/>
                                <w:bCs/>
                                <w:sz w:val="44"/>
                                <w:szCs w:val="44"/>
                              </w:rPr>
                            </w:pPr>
                          </w:p>
                          <w:p w14:paraId="1F3E26F5" w14:textId="7D4F3800" w:rsidR="00F249B3" w:rsidRDefault="009C07A4" w:rsidP="00F249B3">
                            <w:pPr>
                              <w:ind w:left="1257" w:hanging="1143"/>
                              <w:jc w:val="center"/>
                              <w:rPr>
                                <w:b/>
                                <w:sz w:val="44"/>
                              </w:rPr>
                            </w:pPr>
                            <w:r>
                              <w:rPr>
                                <w:b/>
                                <w:sz w:val="44"/>
                              </w:rPr>
                              <w:t>Flow</w:t>
                            </w:r>
                            <w:r w:rsidR="00923DC7">
                              <w:rPr>
                                <w:b/>
                                <w:sz w:val="44"/>
                              </w:rPr>
                              <w:t xml:space="preserve"> Process Chart</w:t>
                            </w:r>
                            <w:r>
                              <w:rPr>
                                <w:b/>
                                <w:sz w:val="44"/>
                              </w:rPr>
                              <w:t xml:space="preserve"> </w:t>
                            </w:r>
                            <w:r w:rsidR="00AC4381">
                              <w:rPr>
                                <w:b/>
                                <w:sz w:val="44"/>
                              </w:rPr>
                              <w:t>and</w:t>
                            </w:r>
                            <w:r>
                              <w:rPr>
                                <w:b/>
                                <w:sz w:val="44"/>
                              </w:rPr>
                              <w:t xml:space="preserve"> Flow Diagram</w:t>
                            </w:r>
                          </w:p>
                        </w:txbxContent>
                      </wps:txbx>
                      <wps:bodyPr wrap="square" lIns="0" tIns="0" rIns="0" bIns="0" rtlCol="0">
                        <a:noAutofit/>
                      </wps:bodyPr>
                    </wps:wsp>
                  </a:graphicData>
                </a:graphic>
              </wp:inline>
            </w:drawing>
          </mc:Choice>
          <mc:Fallback>
            <w:pict>
              <v:shapetype w14:anchorId="1837FADF" id="_x0000_t202" coordsize="21600,21600" o:spt="202" path="m,l,21600r21600,l21600,xe">
                <v:stroke joinstyle="miter"/>
                <v:path gradientshapeok="t" o:connecttype="rect"/>
              </v:shapetype>
              <v:shape id="Textbox 6" o:spid="_x0000_s1026" type="#_x0000_t202" style="width:467.55pt;height:13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" filled="f" strokeweight=".48pt">
                <v:path arrowok="t"/>
                <v:textbox inset="0,0,0,0">
                  <w:txbxContent>
                    <w:p w14:paraId="338CCEF9" w14:textId="77777777" w:rsidR="00F249B3" w:rsidRDefault="00F249B3" w:rsidP="00F249B3">
                      <w:pPr>
                        <w:pStyle w:val="BodyText"/>
                        <w:spacing w:before="10"/>
                        <w:jc w:val="center"/>
                        <w:rPr>
                          <w:rFonts w:asciiTheme="minorBidi" w:hAnsiTheme="minorBidi" w:cstheme="minorBidi"/>
                          <w:b/>
                          <w:bCs/>
                          <w:sz w:val="44"/>
                          <w:szCs w:val="44"/>
                        </w:rPr>
                      </w:pPr>
                    </w:p>
                    <w:p w14:paraId="3BECE758" w14:textId="68639441" w:rsidR="00F249B3" w:rsidRDefault="00F249B3" w:rsidP="00F249B3">
                      <w:pPr>
                        <w:pStyle w:val="BodyText"/>
                        <w:spacing w:before="10"/>
                        <w:jc w:val="center"/>
                        <w:rPr>
                          <w:rFonts w:asciiTheme="minorBidi" w:hAnsiTheme="minorBidi" w:cstheme="minorBidi"/>
                          <w:b/>
                          <w:bCs/>
                          <w:sz w:val="44"/>
                          <w:szCs w:val="44"/>
                        </w:rPr>
                      </w:pPr>
                      <w:r w:rsidRPr="00F249B3">
                        <w:rPr>
                          <w:rFonts w:asciiTheme="minorBidi" w:hAnsiTheme="minorBidi" w:cstheme="minorBidi"/>
                          <w:b/>
                          <w:bCs/>
                          <w:sz w:val="44"/>
                          <w:szCs w:val="44"/>
                        </w:rPr>
                        <w:t xml:space="preserve">Chapter </w:t>
                      </w:r>
                      <w:r w:rsidR="009C07A4">
                        <w:rPr>
                          <w:rFonts w:asciiTheme="minorBidi" w:hAnsiTheme="minorBidi" w:cstheme="minorBidi"/>
                          <w:b/>
                          <w:bCs/>
                          <w:sz w:val="44"/>
                          <w:szCs w:val="44"/>
                        </w:rPr>
                        <w:t>2</w:t>
                      </w:r>
                    </w:p>
                    <w:p w14:paraId="0A74005A" w14:textId="77777777" w:rsidR="00F249B3" w:rsidRPr="00F249B3" w:rsidRDefault="00F249B3" w:rsidP="00F249B3">
                      <w:pPr>
                        <w:pStyle w:val="BodyText"/>
                        <w:spacing w:before="10"/>
                        <w:jc w:val="center"/>
                        <w:rPr>
                          <w:rFonts w:asciiTheme="minorBidi" w:hAnsiTheme="minorBidi" w:cstheme="minorBidi"/>
                          <w:b/>
                          <w:bCs/>
                          <w:sz w:val="44"/>
                          <w:szCs w:val="44"/>
                        </w:rPr>
                      </w:pPr>
                    </w:p>
                    <w:p w14:paraId="1F3E26F5" w14:textId="7D4F3800" w:rsidR="00F249B3" w:rsidRDefault="009C07A4" w:rsidP="00F249B3">
                      <w:pPr>
                        <w:ind w:left="1257" w:hanging="1143"/>
                        <w:jc w:val="center"/>
                        <w:rPr>
                          <w:b/>
                          <w:sz w:val="44"/>
                        </w:rPr>
                      </w:pPr>
                      <w:r>
                        <w:rPr>
                          <w:b/>
                          <w:sz w:val="44"/>
                        </w:rPr>
                        <w:t>Flow</w:t>
                      </w:r>
                      <w:r w:rsidR="00923DC7">
                        <w:rPr>
                          <w:b/>
                          <w:sz w:val="44"/>
                        </w:rPr>
                        <w:t xml:space="preserve"> Process Chart</w:t>
                      </w:r>
                      <w:r>
                        <w:rPr>
                          <w:b/>
                          <w:sz w:val="44"/>
                        </w:rPr>
                        <w:t xml:space="preserve"> </w:t>
                      </w:r>
                      <w:r w:rsidR="00AC4381">
                        <w:rPr>
                          <w:b/>
                          <w:sz w:val="44"/>
                        </w:rPr>
                        <w:t>and</w:t>
                      </w:r>
                      <w:r>
                        <w:rPr>
                          <w:b/>
                          <w:sz w:val="44"/>
                        </w:rPr>
                        <w:t xml:space="preserve"> Flow Diagram</w:t>
                      </w:r>
                    </w:p>
                  </w:txbxContent>
                </v:textbox>
                <w10:anchorlock/>
              </v:shape>
            </w:pict>
          </mc:Fallback>
        </mc:AlternateContent>
      </w:r>
    </w:p>
    <w:p w14:paraId="1FF93FF8" w14:textId="77777777" w:rsidR="000F2C92" w:rsidRDefault="000F2C92">
      <w:pPr>
        <w:pStyle w:val="BodyText"/>
        <w:spacing w:before="8" w:after="1"/>
        <w:rPr>
          <w:rFonts w:ascii="Times New Roman"/>
          <w:sz w:val="22"/>
        </w:rPr>
      </w:pPr>
    </w:p>
    <w:p w14:paraId="3817D03B" w14:textId="65799652" w:rsidR="000F2C92" w:rsidRDefault="000F2C92">
      <w:pPr>
        <w:pStyle w:val="BodyText"/>
        <w:ind w:left="159"/>
        <w:rPr>
          <w:rFonts w:ascii="Times New Roman"/>
          <w:sz w:val="20"/>
        </w:rPr>
      </w:pPr>
    </w:p>
    <w:p w14:paraId="049C37B0" w14:textId="77777777" w:rsidR="000F2C92" w:rsidRDefault="000F2C92">
      <w:pPr>
        <w:rPr>
          <w:rFonts w:ascii="Times New Roman"/>
          <w:sz w:val="20"/>
        </w:rPr>
        <w:sectPr w:rsidR="000F2C92">
          <w:headerReference w:type="default" r:id="rId7"/>
          <w:footerReference w:type="default" r:id="rId8"/>
          <w:type w:val="continuous"/>
          <w:pgSz w:w="12240" w:h="15840"/>
          <w:pgMar w:top="1560" w:right="1060" w:bottom="1500" w:left="1280" w:header="756" w:footer="1313" w:gutter="0"/>
          <w:pgNumType w:start="1"/>
          <w:cols w:space="720"/>
        </w:sectPr>
      </w:pPr>
    </w:p>
    <w:p w14:paraId="07EEB4E8" w14:textId="2CFCC3C8" w:rsidR="00250B63" w:rsidRPr="00250B63" w:rsidRDefault="00B573D9" w:rsidP="00AC3F9E">
      <w:pPr>
        <w:pStyle w:val="Heading1"/>
        <w:spacing w:before="0" w:line="276" w:lineRule="auto"/>
        <w:jc w:val="lowKashida"/>
        <w:rPr>
          <w:rFonts w:asciiTheme="minorBidi" w:eastAsia="Times New Roman" w:hAnsiTheme="minorBidi" w:cstheme="minorBidi"/>
          <w:sz w:val="24"/>
          <w:szCs w:val="24"/>
          <w:u w:val="none"/>
        </w:rPr>
      </w:pPr>
      <w:bookmarkStart w:id="0" w:name="AWARENESS"/>
      <w:bookmarkEnd w:id="0"/>
      <w:r>
        <w:rPr>
          <w:rFonts w:asciiTheme="minorBidi" w:eastAsia="Times New Roman" w:hAnsiTheme="minorBidi" w:cstheme="minorBidi"/>
          <w:sz w:val="24"/>
          <w:szCs w:val="24"/>
          <w:u w:val="none"/>
        </w:rPr>
        <w:lastRenderedPageBreak/>
        <w:t>2</w:t>
      </w:r>
      <w:r w:rsidR="00AC3F9E">
        <w:rPr>
          <w:rFonts w:asciiTheme="minorBidi" w:eastAsia="Times New Roman" w:hAnsiTheme="minorBidi" w:cstheme="minorBidi"/>
          <w:sz w:val="24"/>
          <w:szCs w:val="24"/>
          <w:u w:val="none"/>
        </w:rPr>
        <w:t xml:space="preserve">   </w:t>
      </w:r>
      <w:r w:rsidR="00250B63" w:rsidRPr="00250B63">
        <w:rPr>
          <w:rFonts w:asciiTheme="minorBidi" w:eastAsia="Times New Roman" w:hAnsiTheme="minorBidi" w:cstheme="minorBidi"/>
          <w:sz w:val="24"/>
          <w:szCs w:val="24"/>
          <w:u w:val="none"/>
        </w:rPr>
        <w:t>Introduction</w:t>
      </w:r>
    </w:p>
    <w:p w14:paraId="45E06FFD" w14:textId="77777777" w:rsidR="00250B63" w:rsidRDefault="00250B63" w:rsidP="00B87859">
      <w:pPr>
        <w:pStyle w:val="Heading1"/>
        <w:spacing w:before="0" w:line="276" w:lineRule="auto"/>
        <w:jc w:val="lowKashida"/>
        <w:rPr>
          <w:rFonts w:asciiTheme="minorBidi" w:eastAsia="Times New Roman" w:hAnsiTheme="minorBidi" w:cstheme="minorBidi"/>
          <w:b w:val="0"/>
          <w:bCs w:val="0"/>
          <w:sz w:val="24"/>
          <w:szCs w:val="24"/>
          <w:u w:val="none"/>
        </w:rPr>
      </w:pPr>
    </w:p>
    <w:p w14:paraId="7C064FED" w14:textId="417D59D8" w:rsidR="00B87859" w:rsidRDefault="005F16AE" w:rsidP="005F16AE">
      <w:pPr>
        <w:spacing w:line="276" w:lineRule="auto"/>
        <w:jc w:val="lowKashida"/>
        <w:rPr>
          <w:rFonts w:asciiTheme="minorBidi" w:eastAsia="Times New Roman" w:hAnsiTheme="minorBidi" w:cstheme="minorBidi"/>
          <w:sz w:val="24"/>
          <w:szCs w:val="24"/>
          <w:u w:color="000000"/>
        </w:rPr>
      </w:pPr>
      <w:r w:rsidRPr="005F16AE">
        <w:rPr>
          <w:rFonts w:asciiTheme="minorBidi" w:eastAsia="Times New Roman" w:hAnsiTheme="minorBidi" w:cstheme="minorBidi"/>
          <w:sz w:val="24"/>
          <w:szCs w:val="24"/>
          <w:u w:color="000000"/>
        </w:rPr>
        <w:t>Work measurement charts are tools used to determine the time required to complete a task or set of tasks. These charts are vital for assessing productivity, planning, and efficiency in a work environment. They include various techniques such as time studies, predetermined motion time systems (PMTS), and work sampling.</w:t>
      </w:r>
    </w:p>
    <w:p w14:paraId="34A03522" w14:textId="77777777" w:rsidR="005F16AE" w:rsidRPr="00B87859" w:rsidRDefault="005F16AE" w:rsidP="005F16AE">
      <w:pPr>
        <w:spacing w:line="276" w:lineRule="auto"/>
        <w:jc w:val="lowKashida"/>
        <w:rPr>
          <w:rFonts w:asciiTheme="minorBidi" w:hAnsiTheme="minorBidi" w:cstheme="minorBidi"/>
          <w:sz w:val="24"/>
          <w:szCs w:val="24"/>
        </w:rPr>
      </w:pPr>
    </w:p>
    <w:p w14:paraId="5E62DB5C" w14:textId="29CB8CAA" w:rsidR="005F16AE" w:rsidRPr="005F16AE" w:rsidRDefault="005F16AE" w:rsidP="005F16AE">
      <w:pPr>
        <w:pStyle w:val="Heading1"/>
        <w:spacing w:before="0" w:line="276" w:lineRule="auto"/>
        <w:jc w:val="lowKashida"/>
        <w:rPr>
          <w:rFonts w:asciiTheme="minorBidi" w:eastAsia="Times New Roman" w:hAnsiTheme="minorBidi" w:cstheme="minorBidi"/>
          <w:sz w:val="24"/>
          <w:szCs w:val="24"/>
          <w:u w:val="none"/>
        </w:rPr>
      </w:pPr>
      <w:r w:rsidRPr="005F16AE">
        <w:rPr>
          <w:rFonts w:asciiTheme="minorBidi" w:eastAsia="Times New Roman" w:hAnsiTheme="minorBidi" w:cstheme="minorBidi"/>
          <w:sz w:val="24"/>
          <w:szCs w:val="24"/>
          <w:u w:val="none"/>
        </w:rPr>
        <w:t>2.1   Importance of Work Measurement Charts</w:t>
      </w:r>
    </w:p>
    <w:p w14:paraId="04B4179B" w14:textId="77777777" w:rsidR="005F16AE" w:rsidRDefault="005F16AE" w:rsidP="005F16AE">
      <w:pPr>
        <w:pStyle w:val="Heading1"/>
        <w:spacing w:before="0" w:line="276" w:lineRule="auto"/>
        <w:jc w:val="lowKashida"/>
        <w:rPr>
          <w:rFonts w:asciiTheme="minorBidi" w:eastAsia="Times New Roman" w:hAnsiTheme="minorBidi" w:cstheme="minorBidi"/>
          <w:b w:val="0"/>
          <w:bCs w:val="0"/>
          <w:sz w:val="24"/>
          <w:szCs w:val="24"/>
          <w:u w:val="none"/>
        </w:rPr>
      </w:pPr>
    </w:p>
    <w:p w14:paraId="32EDD97F" w14:textId="0EC1D763" w:rsidR="005F16AE" w:rsidRDefault="005F16AE" w:rsidP="005F16AE">
      <w:pPr>
        <w:pStyle w:val="Heading1"/>
        <w:spacing w:before="0" w:line="276" w:lineRule="auto"/>
        <w:jc w:val="lowKashida"/>
        <w:rPr>
          <w:rFonts w:asciiTheme="minorBidi" w:eastAsia="Times New Roman" w:hAnsiTheme="minorBidi" w:cstheme="minorBidi"/>
          <w:b w:val="0"/>
          <w:bCs w:val="0"/>
          <w:sz w:val="24"/>
          <w:szCs w:val="24"/>
          <w:u w:val="none"/>
        </w:rPr>
      </w:pPr>
      <w:r>
        <w:rPr>
          <w:rFonts w:asciiTheme="minorBidi" w:eastAsia="Times New Roman" w:hAnsiTheme="minorBidi" w:cstheme="minorBidi"/>
          <w:b w:val="0"/>
          <w:bCs w:val="0"/>
          <w:sz w:val="24"/>
          <w:szCs w:val="24"/>
          <w:u w:val="none"/>
        </w:rPr>
        <w:t xml:space="preserve">There are several reasons why work measurement charts play an integral role in documenting processes and methods in any workplace. </w:t>
      </w:r>
    </w:p>
    <w:p w14:paraId="6E7FB740" w14:textId="77777777" w:rsidR="005F16AE" w:rsidRPr="005F16AE" w:rsidRDefault="005F16AE" w:rsidP="005F16AE">
      <w:pPr>
        <w:pStyle w:val="Heading1"/>
        <w:spacing w:before="0" w:line="276" w:lineRule="auto"/>
        <w:jc w:val="lowKashida"/>
        <w:rPr>
          <w:rFonts w:asciiTheme="minorBidi" w:eastAsia="Times New Roman" w:hAnsiTheme="minorBidi" w:cstheme="minorBidi"/>
          <w:b w:val="0"/>
          <w:bCs w:val="0"/>
          <w:sz w:val="24"/>
          <w:szCs w:val="24"/>
          <w:u w:val="none"/>
        </w:rPr>
      </w:pPr>
    </w:p>
    <w:p w14:paraId="118634A9" w14:textId="77777777" w:rsidR="005F16AE" w:rsidRPr="005F16AE" w:rsidRDefault="005F16AE" w:rsidP="005F16AE">
      <w:pPr>
        <w:pStyle w:val="Heading1"/>
        <w:numPr>
          <w:ilvl w:val="0"/>
          <w:numId w:val="9"/>
        </w:numPr>
        <w:spacing w:before="0" w:line="276" w:lineRule="auto"/>
        <w:jc w:val="lowKashida"/>
        <w:rPr>
          <w:rFonts w:asciiTheme="minorBidi" w:eastAsia="Times New Roman" w:hAnsiTheme="minorBidi" w:cstheme="minorBidi"/>
          <w:b w:val="0"/>
          <w:bCs w:val="0"/>
          <w:i/>
          <w:iCs/>
          <w:sz w:val="24"/>
          <w:szCs w:val="24"/>
          <w:u w:val="none"/>
        </w:rPr>
      </w:pPr>
      <w:r w:rsidRPr="005F16AE">
        <w:rPr>
          <w:rFonts w:asciiTheme="minorBidi" w:eastAsia="Times New Roman" w:hAnsiTheme="minorBidi" w:cstheme="minorBidi"/>
          <w:b w:val="0"/>
          <w:bCs w:val="0"/>
          <w:i/>
          <w:iCs/>
          <w:sz w:val="24"/>
          <w:szCs w:val="24"/>
          <w:u w:val="none"/>
        </w:rPr>
        <w:t>Establishing Standards:</w:t>
      </w:r>
    </w:p>
    <w:p w14:paraId="649F01DF" w14:textId="77777777" w:rsidR="005F16AE" w:rsidRPr="005F16AE" w:rsidRDefault="005F16AE" w:rsidP="005F16AE">
      <w:pPr>
        <w:pStyle w:val="Heading1"/>
        <w:numPr>
          <w:ilvl w:val="1"/>
          <w:numId w:val="9"/>
        </w:numPr>
        <w:spacing w:before="0" w:line="276" w:lineRule="auto"/>
        <w:jc w:val="lowKashida"/>
        <w:rPr>
          <w:rFonts w:asciiTheme="minorBidi" w:eastAsia="Times New Roman" w:hAnsiTheme="minorBidi" w:cstheme="minorBidi"/>
          <w:b w:val="0"/>
          <w:bCs w:val="0"/>
          <w:sz w:val="24"/>
          <w:szCs w:val="24"/>
          <w:u w:val="none"/>
        </w:rPr>
      </w:pPr>
      <w:r w:rsidRPr="005F16AE">
        <w:rPr>
          <w:rFonts w:asciiTheme="minorBidi" w:eastAsia="Times New Roman" w:hAnsiTheme="minorBidi" w:cstheme="minorBidi"/>
          <w:b w:val="0"/>
          <w:bCs w:val="0"/>
          <w:sz w:val="24"/>
          <w:szCs w:val="24"/>
          <w:u w:val="none"/>
        </w:rPr>
        <w:t>They help in setting standard times for tasks, which serve as benchmarks for performance evaluation and labor cost estimation.</w:t>
      </w:r>
    </w:p>
    <w:p w14:paraId="4317B6FB" w14:textId="77777777" w:rsidR="005F16AE" w:rsidRPr="005F16AE" w:rsidRDefault="005F16AE" w:rsidP="005F16AE">
      <w:pPr>
        <w:pStyle w:val="Heading1"/>
        <w:numPr>
          <w:ilvl w:val="0"/>
          <w:numId w:val="9"/>
        </w:numPr>
        <w:spacing w:before="0" w:line="276" w:lineRule="auto"/>
        <w:jc w:val="lowKashida"/>
        <w:rPr>
          <w:rFonts w:asciiTheme="minorBidi" w:eastAsia="Times New Roman" w:hAnsiTheme="minorBidi" w:cstheme="minorBidi"/>
          <w:b w:val="0"/>
          <w:bCs w:val="0"/>
          <w:i/>
          <w:iCs/>
          <w:sz w:val="24"/>
          <w:szCs w:val="24"/>
          <w:u w:val="none"/>
        </w:rPr>
      </w:pPr>
      <w:r w:rsidRPr="005F16AE">
        <w:rPr>
          <w:rFonts w:asciiTheme="minorBidi" w:eastAsia="Times New Roman" w:hAnsiTheme="minorBidi" w:cstheme="minorBidi"/>
          <w:b w:val="0"/>
          <w:bCs w:val="0"/>
          <w:i/>
          <w:iCs/>
          <w:sz w:val="24"/>
          <w:szCs w:val="24"/>
          <w:u w:val="none"/>
        </w:rPr>
        <w:t>Resource Allocation:</w:t>
      </w:r>
    </w:p>
    <w:p w14:paraId="7FD39565" w14:textId="77777777" w:rsidR="005F16AE" w:rsidRPr="005F16AE" w:rsidRDefault="005F16AE" w:rsidP="005F16AE">
      <w:pPr>
        <w:pStyle w:val="Heading1"/>
        <w:numPr>
          <w:ilvl w:val="1"/>
          <w:numId w:val="9"/>
        </w:numPr>
        <w:spacing w:before="0" w:line="276" w:lineRule="auto"/>
        <w:jc w:val="lowKashida"/>
        <w:rPr>
          <w:rFonts w:asciiTheme="minorBidi" w:eastAsia="Times New Roman" w:hAnsiTheme="minorBidi" w:cstheme="minorBidi"/>
          <w:b w:val="0"/>
          <w:bCs w:val="0"/>
          <w:sz w:val="24"/>
          <w:szCs w:val="24"/>
          <w:u w:val="none"/>
        </w:rPr>
      </w:pPr>
      <w:r w:rsidRPr="005F16AE">
        <w:rPr>
          <w:rFonts w:asciiTheme="minorBidi" w:eastAsia="Times New Roman" w:hAnsiTheme="minorBidi" w:cstheme="minorBidi"/>
          <w:b w:val="0"/>
          <w:bCs w:val="0"/>
          <w:sz w:val="24"/>
          <w:szCs w:val="24"/>
          <w:u w:val="none"/>
        </w:rPr>
        <w:t>By understanding the time required for tasks, managers can allocate resources more effectively, ensuring optimal utilization of labor and equipment.</w:t>
      </w:r>
    </w:p>
    <w:p w14:paraId="73173834" w14:textId="77777777" w:rsidR="005F16AE" w:rsidRPr="005F16AE" w:rsidRDefault="005F16AE" w:rsidP="005F16AE">
      <w:pPr>
        <w:pStyle w:val="Heading1"/>
        <w:numPr>
          <w:ilvl w:val="0"/>
          <w:numId w:val="9"/>
        </w:numPr>
        <w:spacing w:before="0" w:line="276" w:lineRule="auto"/>
        <w:jc w:val="lowKashida"/>
        <w:rPr>
          <w:rFonts w:asciiTheme="minorBidi" w:eastAsia="Times New Roman" w:hAnsiTheme="minorBidi" w:cstheme="minorBidi"/>
          <w:b w:val="0"/>
          <w:bCs w:val="0"/>
          <w:i/>
          <w:iCs/>
          <w:sz w:val="24"/>
          <w:szCs w:val="24"/>
          <w:u w:val="none"/>
        </w:rPr>
      </w:pPr>
      <w:r w:rsidRPr="005F16AE">
        <w:rPr>
          <w:rFonts w:asciiTheme="minorBidi" w:eastAsia="Times New Roman" w:hAnsiTheme="minorBidi" w:cstheme="minorBidi"/>
          <w:b w:val="0"/>
          <w:bCs w:val="0"/>
          <w:i/>
          <w:iCs/>
          <w:sz w:val="24"/>
          <w:szCs w:val="24"/>
          <w:u w:val="none"/>
        </w:rPr>
        <w:t>Identifying Inefficiencies:</w:t>
      </w:r>
    </w:p>
    <w:p w14:paraId="5CD40E1D" w14:textId="77777777" w:rsidR="005F16AE" w:rsidRPr="005F16AE" w:rsidRDefault="005F16AE" w:rsidP="005F16AE">
      <w:pPr>
        <w:pStyle w:val="Heading1"/>
        <w:numPr>
          <w:ilvl w:val="1"/>
          <w:numId w:val="9"/>
        </w:numPr>
        <w:spacing w:before="0" w:line="276" w:lineRule="auto"/>
        <w:jc w:val="lowKashida"/>
        <w:rPr>
          <w:rFonts w:asciiTheme="minorBidi" w:eastAsia="Times New Roman" w:hAnsiTheme="minorBidi" w:cstheme="minorBidi"/>
          <w:b w:val="0"/>
          <w:bCs w:val="0"/>
          <w:sz w:val="24"/>
          <w:szCs w:val="24"/>
          <w:u w:val="none"/>
        </w:rPr>
      </w:pPr>
      <w:r w:rsidRPr="005F16AE">
        <w:rPr>
          <w:rFonts w:asciiTheme="minorBidi" w:eastAsia="Times New Roman" w:hAnsiTheme="minorBidi" w:cstheme="minorBidi"/>
          <w:b w:val="0"/>
          <w:bCs w:val="0"/>
          <w:sz w:val="24"/>
          <w:szCs w:val="24"/>
          <w:u w:val="none"/>
        </w:rPr>
        <w:t>They highlight areas where time is being wasted, allowing for process improvements and better workflow management.</w:t>
      </w:r>
    </w:p>
    <w:p w14:paraId="4E2E45AD" w14:textId="77777777" w:rsidR="005F16AE" w:rsidRPr="005F16AE" w:rsidRDefault="005F16AE" w:rsidP="005F16AE">
      <w:pPr>
        <w:pStyle w:val="Heading1"/>
        <w:numPr>
          <w:ilvl w:val="0"/>
          <w:numId w:val="9"/>
        </w:numPr>
        <w:spacing w:before="0" w:line="276" w:lineRule="auto"/>
        <w:jc w:val="lowKashida"/>
        <w:rPr>
          <w:rFonts w:asciiTheme="minorBidi" w:eastAsia="Times New Roman" w:hAnsiTheme="minorBidi" w:cstheme="minorBidi"/>
          <w:b w:val="0"/>
          <w:bCs w:val="0"/>
          <w:i/>
          <w:iCs/>
          <w:sz w:val="24"/>
          <w:szCs w:val="24"/>
          <w:u w:val="none"/>
        </w:rPr>
      </w:pPr>
      <w:r w:rsidRPr="005F16AE">
        <w:rPr>
          <w:rFonts w:asciiTheme="minorBidi" w:eastAsia="Times New Roman" w:hAnsiTheme="minorBidi" w:cstheme="minorBidi"/>
          <w:b w:val="0"/>
          <w:bCs w:val="0"/>
          <w:i/>
          <w:iCs/>
          <w:sz w:val="24"/>
          <w:szCs w:val="24"/>
          <w:u w:val="none"/>
        </w:rPr>
        <w:t>Capacity Planning:</w:t>
      </w:r>
    </w:p>
    <w:p w14:paraId="6033E133" w14:textId="77777777" w:rsidR="005F16AE" w:rsidRPr="005F16AE" w:rsidRDefault="005F16AE" w:rsidP="005F16AE">
      <w:pPr>
        <w:pStyle w:val="Heading1"/>
        <w:numPr>
          <w:ilvl w:val="1"/>
          <w:numId w:val="9"/>
        </w:numPr>
        <w:spacing w:before="0" w:line="276" w:lineRule="auto"/>
        <w:jc w:val="lowKashida"/>
        <w:rPr>
          <w:rFonts w:asciiTheme="minorBidi" w:eastAsia="Times New Roman" w:hAnsiTheme="minorBidi" w:cstheme="minorBidi"/>
          <w:b w:val="0"/>
          <w:bCs w:val="0"/>
          <w:sz w:val="24"/>
          <w:szCs w:val="24"/>
          <w:u w:val="none"/>
        </w:rPr>
      </w:pPr>
      <w:r w:rsidRPr="005F16AE">
        <w:rPr>
          <w:rFonts w:asciiTheme="minorBidi" w:eastAsia="Times New Roman" w:hAnsiTheme="minorBidi" w:cstheme="minorBidi"/>
          <w:b w:val="0"/>
          <w:bCs w:val="0"/>
          <w:sz w:val="24"/>
          <w:szCs w:val="24"/>
          <w:u w:val="none"/>
        </w:rPr>
        <w:t>Accurate work measurements aid in capacity planning, ensuring that production schedules are realistic and achievable.</w:t>
      </w:r>
    </w:p>
    <w:p w14:paraId="41535C2F" w14:textId="77777777" w:rsidR="005F16AE" w:rsidRPr="005F16AE" w:rsidRDefault="005F16AE" w:rsidP="005F16AE">
      <w:pPr>
        <w:pStyle w:val="Heading1"/>
        <w:numPr>
          <w:ilvl w:val="0"/>
          <w:numId w:val="9"/>
        </w:numPr>
        <w:spacing w:before="0" w:line="276" w:lineRule="auto"/>
        <w:jc w:val="lowKashida"/>
        <w:rPr>
          <w:rFonts w:asciiTheme="minorBidi" w:eastAsia="Times New Roman" w:hAnsiTheme="minorBidi" w:cstheme="minorBidi"/>
          <w:b w:val="0"/>
          <w:bCs w:val="0"/>
          <w:i/>
          <w:iCs/>
          <w:sz w:val="24"/>
          <w:szCs w:val="24"/>
          <w:u w:val="none"/>
        </w:rPr>
      </w:pPr>
      <w:r w:rsidRPr="005F16AE">
        <w:rPr>
          <w:rFonts w:asciiTheme="minorBidi" w:eastAsia="Times New Roman" w:hAnsiTheme="minorBidi" w:cstheme="minorBidi"/>
          <w:b w:val="0"/>
          <w:bCs w:val="0"/>
          <w:i/>
          <w:iCs/>
          <w:sz w:val="24"/>
          <w:szCs w:val="24"/>
          <w:u w:val="none"/>
        </w:rPr>
        <w:t>Cost Control:</w:t>
      </w:r>
    </w:p>
    <w:p w14:paraId="36045E2D" w14:textId="77777777" w:rsidR="005F16AE" w:rsidRPr="005F16AE" w:rsidRDefault="005F16AE" w:rsidP="005F16AE">
      <w:pPr>
        <w:pStyle w:val="Heading1"/>
        <w:numPr>
          <w:ilvl w:val="1"/>
          <w:numId w:val="9"/>
        </w:numPr>
        <w:spacing w:before="0" w:line="276" w:lineRule="auto"/>
        <w:jc w:val="lowKashida"/>
        <w:rPr>
          <w:rFonts w:asciiTheme="minorBidi" w:eastAsia="Times New Roman" w:hAnsiTheme="minorBidi" w:cstheme="minorBidi"/>
          <w:b w:val="0"/>
          <w:bCs w:val="0"/>
          <w:sz w:val="24"/>
          <w:szCs w:val="24"/>
          <w:u w:val="none"/>
        </w:rPr>
      </w:pPr>
      <w:r w:rsidRPr="005F16AE">
        <w:rPr>
          <w:rFonts w:asciiTheme="minorBidi" w:eastAsia="Times New Roman" w:hAnsiTheme="minorBidi" w:cstheme="minorBidi"/>
          <w:b w:val="0"/>
          <w:bCs w:val="0"/>
          <w:sz w:val="24"/>
          <w:szCs w:val="24"/>
          <w:u w:val="none"/>
        </w:rPr>
        <w:t>By measuring work accurately, organizations can better control labor costs and improve overall profitability.</w:t>
      </w:r>
    </w:p>
    <w:p w14:paraId="1DD52107" w14:textId="77777777" w:rsidR="005F16AE" w:rsidRDefault="005F16AE" w:rsidP="005F16AE">
      <w:pPr>
        <w:pStyle w:val="Heading1"/>
        <w:spacing w:before="0" w:line="276" w:lineRule="auto"/>
        <w:jc w:val="lowKashida"/>
        <w:rPr>
          <w:rFonts w:asciiTheme="minorBidi" w:eastAsia="Times New Roman" w:hAnsiTheme="minorBidi" w:cstheme="minorBidi"/>
          <w:b w:val="0"/>
          <w:bCs w:val="0"/>
          <w:sz w:val="24"/>
          <w:szCs w:val="24"/>
          <w:u w:val="none"/>
        </w:rPr>
      </w:pPr>
    </w:p>
    <w:p w14:paraId="609DBBCA" w14:textId="4FA2C9D2" w:rsidR="005F16AE" w:rsidRPr="005F16AE" w:rsidRDefault="005F16AE" w:rsidP="005F16AE">
      <w:pPr>
        <w:pStyle w:val="Heading1"/>
        <w:spacing w:before="0" w:line="276" w:lineRule="auto"/>
        <w:jc w:val="lowKashida"/>
        <w:rPr>
          <w:rFonts w:asciiTheme="minorBidi" w:eastAsia="Times New Roman" w:hAnsiTheme="minorBidi" w:cstheme="minorBidi"/>
          <w:sz w:val="24"/>
          <w:szCs w:val="24"/>
          <w:u w:val="none"/>
        </w:rPr>
      </w:pPr>
      <w:r w:rsidRPr="005F16AE">
        <w:rPr>
          <w:rFonts w:asciiTheme="minorBidi" w:eastAsia="Times New Roman" w:hAnsiTheme="minorBidi" w:cstheme="minorBidi"/>
          <w:sz w:val="24"/>
          <w:szCs w:val="24"/>
          <w:u w:val="none"/>
        </w:rPr>
        <w:t>2.2   Flow Process Chart and Flow Diagram</w:t>
      </w:r>
    </w:p>
    <w:p w14:paraId="3D0D61D2" w14:textId="77777777" w:rsidR="005F16AE" w:rsidRDefault="005F16AE" w:rsidP="005F16AE">
      <w:pPr>
        <w:pStyle w:val="Heading1"/>
        <w:spacing w:before="0" w:line="276" w:lineRule="auto"/>
        <w:jc w:val="lowKashida"/>
        <w:rPr>
          <w:rFonts w:asciiTheme="minorBidi" w:eastAsia="Times New Roman" w:hAnsiTheme="minorBidi" w:cstheme="minorBidi"/>
          <w:b w:val="0"/>
          <w:bCs w:val="0"/>
          <w:sz w:val="24"/>
          <w:szCs w:val="24"/>
          <w:u w:val="none"/>
        </w:rPr>
      </w:pPr>
    </w:p>
    <w:p w14:paraId="1E3A0D40" w14:textId="40FAE2BE" w:rsidR="005F16AE" w:rsidRPr="005F16AE" w:rsidRDefault="005F16AE" w:rsidP="005F16AE">
      <w:pPr>
        <w:pStyle w:val="Heading1"/>
        <w:spacing w:before="0" w:line="276" w:lineRule="auto"/>
        <w:jc w:val="lowKashida"/>
        <w:rPr>
          <w:rFonts w:asciiTheme="minorBidi" w:eastAsia="Times New Roman" w:hAnsiTheme="minorBidi" w:cstheme="minorBidi"/>
          <w:sz w:val="24"/>
          <w:szCs w:val="24"/>
          <w:u w:val="none"/>
        </w:rPr>
      </w:pPr>
      <w:r w:rsidRPr="005F16AE">
        <w:rPr>
          <w:rFonts w:asciiTheme="minorBidi" w:eastAsia="Times New Roman" w:hAnsiTheme="minorBidi" w:cstheme="minorBidi"/>
          <w:sz w:val="24"/>
          <w:szCs w:val="24"/>
          <w:u w:val="none"/>
        </w:rPr>
        <w:t>2.2.1   Flow Process Chart</w:t>
      </w:r>
    </w:p>
    <w:p w14:paraId="75D93B79" w14:textId="77777777" w:rsidR="005F16AE" w:rsidRPr="005F16AE" w:rsidRDefault="005F16AE" w:rsidP="005F16AE">
      <w:pPr>
        <w:pStyle w:val="Heading1"/>
        <w:spacing w:before="0" w:line="276" w:lineRule="auto"/>
        <w:jc w:val="lowKashida"/>
        <w:rPr>
          <w:rFonts w:asciiTheme="minorBidi" w:eastAsia="Times New Roman" w:hAnsiTheme="minorBidi" w:cstheme="minorBidi"/>
          <w:b w:val="0"/>
          <w:bCs w:val="0"/>
          <w:sz w:val="24"/>
          <w:szCs w:val="24"/>
          <w:u w:val="none"/>
        </w:rPr>
      </w:pPr>
    </w:p>
    <w:p w14:paraId="05B97CD4" w14:textId="13C9A3AA" w:rsidR="005F16AE" w:rsidRPr="005F16AE" w:rsidRDefault="005F16AE" w:rsidP="005F16AE">
      <w:pPr>
        <w:pStyle w:val="Heading1"/>
        <w:spacing w:before="0" w:line="276" w:lineRule="auto"/>
        <w:jc w:val="left"/>
        <w:rPr>
          <w:rFonts w:asciiTheme="minorBidi" w:eastAsia="Times New Roman" w:hAnsiTheme="minorBidi" w:cstheme="minorBidi"/>
          <w:b w:val="0"/>
          <w:bCs w:val="0"/>
          <w:sz w:val="24"/>
          <w:szCs w:val="24"/>
          <w:u w:val="none"/>
        </w:rPr>
      </w:pPr>
      <w:r w:rsidRPr="005F16AE">
        <w:rPr>
          <w:rFonts w:asciiTheme="minorBidi" w:eastAsia="Times New Roman" w:hAnsiTheme="minorBidi" w:cstheme="minorBidi"/>
          <w:b w:val="0"/>
          <w:bCs w:val="0"/>
          <w:sz w:val="24"/>
          <w:szCs w:val="24"/>
          <w:u w:val="none"/>
        </w:rPr>
        <w:t>A Flow Process Chart is a graphic symbolic representation of the work performed to manufacture a product or to provide a service. Its primary focus is on all the activities required to do the work.</w:t>
      </w:r>
      <w:r>
        <w:rPr>
          <w:rFonts w:asciiTheme="minorBidi" w:eastAsia="Times New Roman" w:hAnsiTheme="minorBidi" w:cstheme="minorBidi"/>
          <w:b w:val="0"/>
          <w:bCs w:val="0"/>
          <w:sz w:val="24"/>
          <w:szCs w:val="24"/>
          <w:u w:val="none"/>
        </w:rPr>
        <w:t xml:space="preserve"> </w:t>
      </w:r>
      <w:r w:rsidRPr="005F16AE">
        <w:rPr>
          <w:rFonts w:asciiTheme="minorBidi" w:eastAsia="Times New Roman" w:hAnsiTheme="minorBidi" w:cstheme="minorBidi"/>
          <w:b w:val="0"/>
          <w:bCs w:val="0"/>
          <w:sz w:val="24"/>
          <w:szCs w:val="24"/>
          <w:u w:val="none"/>
        </w:rPr>
        <w:t>It uses standardized symbols to represent different types of activities such as operations, inspections, storage, delays, and transportation.</w:t>
      </w:r>
      <w:r>
        <w:rPr>
          <w:rFonts w:asciiTheme="minorBidi" w:eastAsia="Times New Roman" w:hAnsiTheme="minorBidi" w:cstheme="minorBidi"/>
          <w:b w:val="0"/>
          <w:bCs w:val="0"/>
          <w:sz w:val="24"/>
          <w:szCs w:val="24"/>
          <w:u w:val="none"/>
        </w:rPr>
        <w:t xml:space="preserve"> </w:t>
      </w:r>
      <w:r w:rsidRPr="005F16AE">
        <w:rPr>
          <w:rFonts w:asciiTheme="minorBidi" w:eastAsia="Times New Roman" w:hAnsiTheme="minorBidi" w:cstheme="minorBidi"/>
          <w:b w:val="0"/>
          <w:bCs w:val="0"/>
          <w:sz w:val="24"/>
          <w:szCs w:val="24"/>
          <w:u w:val="none"/>
        </w:rPr>
        <w:t>A Flow Process Chart is extremely useful because it clearly identifies the non-value-added activities so they can be carefully evaluated as to whether they are necessary.</w:t>
      </w:r>
      <w:r w:rsidRPr="005F16AE">
        <w:rPr>
          <w:rFonts w:asciiTheme="minorBidi" w:eastAsia="Times New Roman" w:hAnsiTheme="minorBidi" w:cstheme="minorBidi"/>
          <w:b w:val="0"/>
          <w:bCs w:val="0"/>
          <w:sz w:val="24"/>
          <w:szCs w:val="24"/>
          <w:u w:val="none"/>
        </w:rPr>
        <w:br/>
      </w:r>
      <w:r w:rsidRPr="005F16AE">
        <w:rPr>
          <w:rFonts w:asciiTheme="minorBidi" w:eastAsia="Times New Roman" w:hAnsiTheme="minorBidi" w:cstheme="minorBidi"/>
          <w:b w:val="0"/>
          <w:bCs w:val="0"/>
          <w:sz w:val="24"/>
          <w:szCs w:val="24"/>
          <w:u w:val="none"/>
        </w:rPr>
        <w:br/>
      </w:r>
      <w:r w:rsidRPr="005F16AE">
        <w:rPr>
          <w:rFonts w:asciiTheme="minorBidi" w:eastAsia="Times New Roman" w:hAnsiTheme="minorBidi" w:cstheme="minorBidi"/>
          <w:b w:val="0"/>
          <w:bCs w:val="0"/>
          <w:sz w:val="24"/>
          <w:szCs w:val="24"/>
          <w:u w:val="none"/>
        </w:rPr>
        <w:lastRenderedPageBreak/>
        <w:t>The rules for constructing a Flow Process Chart are as follows:</w:t>
      </w:r>
      <w:r w:rsidRPr="005F16AE">
        <w:rPr>
          <w:rFonts w:asciiTheme="minorBidi" w:eastAsia="Times New Roman" w:hAnsiTheme="minorBidi" w:cstheme="minorBidi"/>
          <w:b w:val="0"/>
          <w:bCs w:val="0"/>
          <w:sz w:val="24"/>
          <w:szCs w:val="24"/>
          <w:u w:val="none"/>
        </w:rPr>
        <w:br/>
      </w:r>
      <w:r w:rsidRPr="005F16AE">
        <w:rPr>
          <w:rFonts w:asciiTheme="minorBidi" w:eastAsia="Times New Roman" w:hAnsiTheme="minorBidi" w:cstheme="minorBidi"/>
          <w:b w:val="0"/>
          <w:bCs w:val="0"/>
          <w:sz w:val="24"/>
          <w:szCs w:val="24"/>
          <w:u w:val="none"/>
        </w:rPr>
        <w:br/>
        <w:t>1. A separate chart should be constructed for each major phase of a complicated process.</w:t>
      </w:r>
      <w:r w:rsidRPr="005F16AE">
        <w:rPr>
          <w:rFonts w:asciiTheme="minorBidi" w:eastAsia="Times New Roman" w:hAnsiTheme="minorBidi" w:cstheme="minorBidi"/>
          <w:b w:val="0"/>
          <w:bCs w:val="0"/>
          <w:sz w:val="24"/>
          <w:szCs w:val="24"/>
          <w:u w:val="none"/>
        </w:rPr>
        <w:br/>
        <w:t>2. Additional pages may be added to the chart, if necessary.</w:t>
      </w:r>
    </w:p>
    <w:p w14:paraId="37F69161" w14:textId="2BC931D9" w:rsidR="005F16AE" w:rsidRDefault="005F16AE" w:rsidP="005F16AE">
      <w:pPr>
        <w:pStyle w:val="Heading1"/>
        <w:spacing w:before="0" w:line="276" w:lineRule="auto"/>
        <w:jc w:val="left"/>
        <w:rPr>
          <w:rFonts w:asciiTheme="minorBidi" w:eastAsia="Times New Roman" w:hAnsiTheme="minorBidi" w:cstheme="minorBidi"/>
          <w:b w:val="0"/>
          <w:bCs w:val="0"/>
          <w:sz w:val="24"/>
          <w:szCs w:val="24"/>
          <w:u w:val="none"/>
        </w:rPr>
      </w:pPr>
      <w:r w:rsidRPr="005F16AE">
        <w:rPr>
          <w:rFonts w:asciiTheme="minorBidi" w:eastAsia="Times New Roman" w:hAnsiTheme="minorBidi" w:cstheme="minorBidi"/>
          <w:b w:val="0"/>
          <w:bCs w:val="0"/>
          <w:sz w:val="24"/>
          <w:szCs w:val="24"/>
          <w:u w:val="none"/>
        </w:rPr>
        <w:t xml:space="preserve">3. </w:t>
      </w:r>
      <w:r w:rsidR="00DD1E32">
        <w:rPr>
          <w:rFonts w:asciiTheme="minorBidi" w:eastAsia="Times New Roman" w:hAnsiTheme="minorBidi" w:cstheme="minorBidi"/>
          <w:b w:val="0"/>
          <w:bCs w:val="0"/>
          <w:sz w:val="24"/>
          <w:szCs w:val="24"/>
          <w:u w:val="none"/>
        </w:rPr>
        <w:t>In the Heading,</w:t>
      </w:r>
      <w:r w:rsidRPr="005F16AE">
        <w:rPr>
          <w:rFonts w:asciiTheme="minorBidi" w:eastAsia="Times New Roman" w:hAnsiTheme="minorBidi" w:cstheme="minorBidi"/>
          <w:b w:val="0"/>
          <w:bCs w:val="0"/>
          <w:sz w:val="24"/>
          <w:szCs w:val="24"/>
          <w:u w:val="none"/>
        </w:rPr>
        <w:t xml:space="preserve"> insert the Analyst's Name, the Date, the Name of the Operation being studied, the Operator's Name, and a Description of any Equipment that is being used.</w:t>
      </w:r>
      <w:r w:rsidRPr="005F16AE">
        <w:rPr>
          <w:rFonts w:asciiTheme="minorBidi" w:eastAsia="Times New Roman" w:hAnsiTheme="minorBidi" w:cstheme="minorBidi"/>
          <w:b w:val="0"/>
          <w:bCs w:val="0"/>
          <w:sz w:val="24"/>
          <w:szCs w:val="24"/>
          <w:u w:val="none"/>
        </w:rPr>
        <w:br/>
        <w:t>4. Additional information may also be included at the top of the page at the discretion of the analyst.</w:t>
      </w:r>
      <w:r w:rsidRPr="005F16AE">
        <w:rPr>
          <w:rFonts w:asciiTheme="minorBidi" w:eastAsia="Times New Roman" w:hAnsiTheme="minorBidi" w:cstheme="minorBidi"/>
          <w:b w:val="0"/>
          <w:bCs w:val="0"/>
          <w:sz w:val="24"/>
          <w:szCs w:val="24"/>
          <w:u w:val="none"/>
        </w:rPr>
        <w:br/>
        <w:t>5. The flow of work should be listed in sequential order from the top to the bottom of the chart.</w:t>
      </w:r>
      <w:r w:rsidRPr="005F16AE">
        <w:rPr>
          <w:rFonts w:asciiTheme="minorBidi" w:eastAsia="Times New Roman" w:hAnsiTheme="minorBidi" w:cstheme="minorBidi"/>
          <w:b w:val="0"/>
          <w:bCs w:val="0"/>
          <w:sz w:val="24"/>
          <w:szCs w:val="24"/>
          <w:u w:val="none"/>
        </w:rPr>
        <w:br/>
        <w:t>6. Number each step in sequential order as it is added to the Flow Process Chart.</w:t>
      </w:r>
      <w:r w:rsidRPr="005F16AE">
        <w:rPr>
          <w:rFonts w:asciiTheme="minorBidi" w:eastAsia="Times New Roman" w:hAnsiTheme="minorBidi" w:cstheme="minorBidi"/>
          <w:b w:val="0"/>
          <w:bCs w:val="0"/>
          <w:sz w:val="24"/>
          <w:szCs w:val="24"/>
          <w:u w:val="none"/>
        </w:rPr>
        <w:br/>
        <w:t>7. Operations, inspections, transportations, storages, and delays are all shown on the chart.</w:t>
      </w:r>
      <w:r w:rsidRPr="005F16AE">
        <w:rPr>
          <w:rFonts w:asciiTheme="minorBidi" w:eastAsia="Times New Roman" w:hAnsiTheme="minorBidi" w:cstheme="minorBidi"/>
          <w:b w:val="0"/>
          <w:bCs w:val="0"/>
          <w:sz w:val="24"/>
          <w:szCs w:val="24"/>
          <w:u w:val="none"/>
        </w:rPr>
        <w:br/>
        <w:t xml:space="preserve">8. Operations are represented with a Circle or the </w:t>
      </w:r>
      <w:r w:rsidR="00DD1E32">
        <w:rPr>
          <w:rFonts w:asciiTheme="minorBidi" w:eastAsia="Times New Roman" w:hAnsiTheme="minorBidi" w:cstheme="minorBidi"/>
          <w:b w:val="0"/>
          <w:bCs w:val="0"/>
          <w:sz w:val="24"/>
          <w:szCs w:val="24"/>
          <w:u w:val="none"/>
        </w:rPr>
        <w:t>t</w:t>
      </w:r>
      <w:r w:rsidRPr="005F16AE">
        <w:rPr>
          <w:rFonts w:asciiTheme="minorBidi" w:eastAsia="Times New Roman" w:hAnsiTheme="minorBidi" w:cstheme="minorBidi"/>
          <w:b w:val="0"/>
          <w:bCs w:val="0"/>
          <w:sz w:val="24"/>
          <w:szCs w:val="24"/>
          <w:u w:val="none"/>
        </w:rPr>
        <w:t>yped Letter "O." Operations represent work activities.</w:t>
      </w:r>
      <w:r w:rsidRPr="005F16AE">
        <w:rPr>
          <w:rFonts w:asciiTheme="minorBidi" w:eastAsia="Times New Roman" w:hAnsiTheme="minorBidi" w:cstheme="minorBidi"/>
          <w:b w:val="0"/>
          <w:bCs w:val="0"/>
          <w:sz w:val="24"/>
          <w:szCs w:val="24"/>
          <w:u w:val="none"/>
        </w:rPr>
        <w:br/>
        <w:t xml:space="preserve">9. Inspections are represented with a Diamond or the </w:t>
      </w:r>
      <w:r w:rsidR="00DD1E32">
        <w:rPr>
          <w:rFonts w:asciiTheme="minorBidi" w:eastAsia="Times New Roman" w:hAnsiTheme="minorBidi" w:cstheme="minorBidi"/>
          <w:b w:val="0"/>
          <w:bCs w:val="0"/>
          <w:sz w:val="24"/>
          <w:szCs w:val="24"/>
          <w:u w:val="none"/>
        </w:rPr>
        <w:t>t</w:t>
      </w:r>
      <w:r w:rsidRPr="005F16AE">
        <w:rPr>
          <w:rFonts w:asciiTheme="minorBidi" w:eastAsia="Times New Roman" w:hAnsiTheme="minorBidi" w:cstheme="minorBidi"/>
          <w:b w:val="0"/>
          <w:bCs w:val="0"/>
          <w:sz w:val="24"/>
          <w:szCs w:val="24"/>
          <w:u w:val="none"/>
        </w:rPr>
        <w:t>yped Letter "I." Inspections represent decision activities where conformance is verified or when a decision is made.</w:t>
      </w:r>
      <w:r w:rsidRPr="005F16AE">
        <w:rPr>
          <w:rFonts w:asciiTheme="minorBidi" w:eastAsia="Times New Roman" w:hAnsiTheme="minorBidi" w:cstheme="minorBidi"/>
          <w:b w:val="0"/>
          <w:bCs w:val="0"/>
          <w:sz w:val="24"/>
          <w:szCs w:val="24"/>
          <w:u w:val="none"/>
        </w:rPr>
        <w:br/>
        <w:t xml:space="preserve">10. Transportations are represented with an Arrow or the </w:t>
      </w:r>
      <w:r w:rsidR="00DD1E32">
        <w:rPr>
          <w:rFonts w:asciiTheme="minorBidi" w:eastAsia="Times New Roman" w:hAnsiTheme="minorBidi" w:cstheme="minorBidi"/>
          <w:b w:val="0"/>
          <w:bCs w:val="0"/>
          <w:sz w:val="24"/>
          <w:szCs w:val="24"/>
          <w:u w:val="none"/>
        </w:rPr>
        <w:t>t</w:t>
      </w:r>
      <w:r w:rsidRPr="005F16AE">
        <w:rPr>
          <w:rFonts w:asciiTheme="minorBidi" w:eastAsia="Times New Roman" w:hAnsiTheme="minorBidi" w:cstheme="minorBidi"/>
          <w:b w:val="0"/>
          <w:bCs w:val="0"/>
          <w:sz w:val="24"/>
          <w:szCs w:val="24"/>
          <w:u w:val="none"/>
        </w:rPr>
        <w:t xml:space="preserve">yped Letter "T." Transportations represent movements that </w:t>
      </w:r>
      <w:r>
        <w:rPr>
          <w:rFonts w:asciiTheme="minorBidi" w:eastAsia="Times New Roman" w:hAnsiTheme="minorBidi" w:cstheme="minorBidi"/>
          <w:b w:val="0"/>
          <w:bCs w:val="0"/>
          <w:sz w:val="24"/>
          <w:szCs w:val="24"/>
          <w:u w:val="none"/>
        </w:rPr>
        <w:t>are</w:t>
      </w:r>
      <w:r w:rsidRPr="005F16AE">
        <w:rPr>
          <w:rFonts w:asciiTheme="minorBidi" w:eastAsia="Times New Roman" w:hAnsiTheme="minorBidi" w:cstheme="minorBidi"/>
          <w:b w:val="0"/>
          <w:bCs w:val="0"/>
          <w:sz w:val="24"/>
          <w:szCs w:val="24"/>
          <w:u w:val="none"/>
        </w:rPr>
        <w:t xml:space="preserve"> NOT part of an operation or inspection. Distances must be shown for all </w:t>
      </w:r>
      <w:r w:rsidR="00EC0481" w:rsidRPr="005F16AE">
        <w:rPr>
          <w:rFonts w:asciiTheme="minorBidi" w:eastAsia="Times New Roman" w:hAnsiTheme="minorBidi" w:cstheme="minorBidi"/>
          <w:b w:val="0"/>
          <w:bCs w:val="0"/>
          <w:sz w:val="24"/>
          <w:szCs w:val="24"/>
          <w:u w:val="none"/>
        </w:rPr>
        <w:t>transportation</w:t>
      </w:r>
      <w:r w:rsidRPr="005F16AE">
        <w:rPr>
          <w:rFonts w:asciiTheme="minorBidi" w:eastAsia="Times New Roman" w:hAnsiTheme="minorBidi" w:cstheme="minorBidi"/>
          <w:b w:val="0"/>
          <w:bCs w:val="0"/>
          <w:sz w:val="24"/>
          <w:szCs w:val="24"/>
          <w:u w:val="none"/>
        </w:rPr>
        <w:t>. Distances may be measured or estimated. The unit of measure must also be shown, such as inches, feet, yards, or miles.</w:t>
      </w:r>
      <w:r w:rsidRPr="005F16AE">
        <w:rPr>
          <w:rFonts w:asciiTheme="minorBidi" w:eastAsia="Times New Roman" w:hAnsiTheme="minorBidi" w:cstheme="minorBidi"/>
          <w:b w:val="0"/>
          <w:bCs w:val="0"/>
          <w:sz w:val="24"/>
          <w:szCs w:val="24"/>
          <w:u w:val="none"/>
        </w:rPr>
        <w:br/>
        <w:t xml:space="preserve">11. Delays are represented with the Symbol D or the </w:t>
      </w:r>
      <w:r w:rsidR="00DD1E32">
        <w:rPr>
          <w:rFonts w:asciiTheme="minorBidi" w:eastAsia="Times New Roman" w:hAnsiTheme="minorBidi" w:cstheme="minorBidi"/>
          <w:b w:val="0"/>
          <w:bCs w:val="0"/>
          <w:sz w:val="24"/>
          <w:szCs w:val="24"/>
          <w:u w:val="none"/>
        </w:rPr>
        <w:t>t</w:t>
      </w:r>
      <w:r w:rsidRPr="005F16AE">
        <w:rPr>
          <w:rFonts w:asciiTheme="minorBidi" w:eastAsia="Times New Roman" w:hAnsiTheme="minorBidi" w:cstheme="minorBidi"/>
          <w:b w:val="0"/>
          <w:bCs w:val="0"/>
          <w:sz w:val="24"/>
          <w:szCs w:val="24"/>
          <w:u w:val="none"/>
        </w:rPr>
        <w:t>yped Letter "D." Delays represent relatively short interruptions in the flow of activities which may be seconds, minutes, hours, or sometimes days.</w:t>
      </w:r>
      <w:r w:rsidRPr="005F16AE">
        <w:rPr>
          <w:rFonts w:asciiTheme="minorBidi" w:eastAsia="Times New Roman" w:hAnsiTheme="minorBidi" w:cstheme="minorBidi"/>
          <w:b w:val="0"/>
          <w:bCs w:val="0"/>
          <w:sz w:val="24"/>
          <w:szCs w:val="24"/>
          <w:u w:val="none"/>
        </w:rPr>
        <w:br/>
        <w:t xml:space="preserve">12. Storages are represented with a Triangle or the </w:t>
      </w:r>
      <w:r w:rsidR="00DD1E32">
        <w:rPr>
          <w:rFonts w:asciiTheme="minorBidi" w:eastAsia="Times New Roman" w:hAnsiTheme="minorBidi" w:cstheme="minorBidi"/>
          <w:b w:val="0"/>
          <w:bCs w:val="0"/>
          <w:sz w:val="24"/>
          <w:szCs w:val="24"/>
          <w:u w:val="none"/>
        </w:rPr>
        <w:t>t</w:t>
      </w:r>
      <w:r w:rsidRPr="005F16AE">
        <w:rPr>
          <w:rFonts w:asciiTheme="minorBidi" w:eastAsia="Times New Roman" w:hAnsiTheme="minorBidi" w:cstheme="minorBidi"/>
          <w:b w:val="0"/>
          <w:bCs w:val="0"/>
          <w:sz w:val="24"/>
          <w:szCs w:val="24"/>
          <w:u w:val="none"/>
        </w:rPr>
        <w:t>yped Letter "S." Storages represent relatively long periods of inactivity which may be days, weeks, months, or sometimes years.</w:t>
      </w:r>
    </w:p>
    <w:p w14:paraId="296FE3A4" w14:textId="77777777" w:rsidR="00EC0481" w:rsidRDefault="00EC0481" w:rsidP="005F16AE">
      <w:pPr>
        <w:pStyle w:val="Heading1"/>
        <w:spacing w:before="0" w:line="276" w:lineRule="auto"/>
        <w:jc w:val="left"/>
        <w:rPr>
          <w:rFonts w:asciiTheme="minorBidi" w:eastAsia="Times New Roman" w:hAnsiTheme="minorBidi" w:cstheme="minorBidi"/>
          <w:b w:val="0"/>
          <w:bCs w:val="0"/>
          <w:sz w:val="24"/>
          <w:szCs w:val="24"/>
          <w:u w:val="none"/>
        </w:rPr>
      </w:pPr>
    </w:p>
    <w:p w14:paraId="00FB6C1B" w14:textId="5136F669" w:rsidR="00EC0481" w:rsidRDefault="00EC0481" w:rsidP="005F16AE">
      <w:pPr>
        <w:pStyle w:val="Heading1"/>
        <w:spacing w:before="0" w:line="276" w:lineRule="auto"/>
        <w:jc w:val="left"/>
        <w:rPr>
          <w:rFonts w:asciiTheme="minorBidi" w:eastAsia="Times New Roman" w:hAnsiTheme="minorBidi" w:cstheme="minorBidi"/>
          <w:b w:val="0"/>
          <w:bCs w:val="0"/>
          <w:sz w:val="24"/>
          <w:szCs w:val="24"/>
          <w:u w:val="none"/>
        </w:rPr>
      </w:pPr>
      <w:r>
        <w:rPr>
          <w:rFonts w:asciiTheme="minorBidi" w:eastAsia="Times New Roman" w:hAnsiTheme="minorBidi" w:cstheme="minorBidi"/>
          <w:b w:val="0"/>
          <w:bCs w:val="0"/>
          <w:sz w:val="24"/>
          <w:szCs w:val="24"/>
          <w:u w:val="none"/>
        </w:rPr>
        <w:t>An example of a Flow Process Chart is presented in Figure 2.1.</w:t>
      </w:r>
    </w:p>
    <w:p w14:paraId="13D79C8B" w14:textId="77777777" w:rsidR="00EC0481" w:rsidRDefault="00EC0481" w:rsidP="005F16AE">
      <w:pPr>
        <w:pStyle w:val="Heading1"/>
        <w:spacing w:before="0" w:line="276" w:lineRule="auto"/>
        <w:jc w:val="left"/>
        <w:rPr>
          <w:rFonts w:asciiTheme="minorBidi" w:eastAsia="Times New Roman" w:hAnsiTheme="minorBidi" w:cstheme="minorBidi"/>
          <w:b w:val="0"/>
          <w:bCs w:val="0"/>
          <w:sz w:val="24"/>
          <w:szCs w:val="24"/>
          <w:u w:val="none"/>
        </w:rPr>
      </w:pPr>
    </w:p>
    <w:p w14:paraId="182FFA00" w14:textId="77777777" w:rsidR="00EC0481" w:rsidRDefault="00EC0481" w:rsidP="005F16AE">
      <w:pPr>
        <w:pStyle w:val="Heading1"/>
        <w:spacing w:before="0" w:line="276" w:lineRule="auto"/>
        <w:jc w:val="left"/>
        <w:rPr>
          <w:rFonts w:asciiTheme="minorBidi" w:eastAsia="Times New Roman" w:hAnsiTheme="minorBidi" w:cstheme="minorBidi"/>
          <w:b w:val="0"/>
          <w:bCs w:val="0"/>
          <w:sz w:val="24"/>
          <w:szCs w:val="24"/>
          <w:u w:val="none"/>
        </w:rPr>
      </w:pPr>
    </w:p>
    <w:p w14:paraId="42F56F30" w14:textId="77777777" w:rsidR="00EC0481" w:rsidRDefault="00EC0481" w:rsidP="005F16AE">
      <w:pPr>
        <w:pStyle w:val="Heading1"/>
        <w:spacing w:before="0" w:line="276" w:lineRule="auto"/>
        <w:jc w:val="left"/>
        <w:rPr>
          <w:rFonts w:asciiTheme="minorBidi" w:eastAsia="Times New Roman" w:hAnsiTheme="minorBidi" w:cstheme="minorBidi"/>
          <w:b w:val="0"/>
          <w:bCs w:val="0"/>
          <w:sz w:val="24"/>
          <w:szCs w:val="24"/>
          <w:u w:val="none"/>
        </w:rPr>
      </w:pPr>
    </w:p>
    <w:p w14:paraId="010A8295" w14:textId="77777777" w:rsidR="00EC0481" w:rsidRDefault="00EC0481" w:rsidP="005F16AE">
      <w:pPr>
        <w:pStyle w:val="Heading1"/>
        <w:spacing w:before="0" w:line="276" w:lineRule="auto"/>
        <w:jc w:val="left"/>
        <w:rPr>
          <w:rFonts w:asciiTheme="minorBidi" w:eastAsia="Times New Roman" w:hAnsiTheme="minorBidi" w:cstheme="minorBidi"/>
          <w:b w:val="0"/>
          <w:bCs w:val="0"/>
          <w:sz w:val="24"/>
          <w:szCs w:val="24"/>
          <w:u w:val="none"/>
        </w:rPr>
      </w:pPr>
    </w:p>
    <w:p w14:paraId="3A894FD6" w14:textId="77777777" w:rsidR="00EC0481" w:rsidRDefault="00EC0481" w:rsidP="005F16AE">
      <w:pPr>
        <w:pStyle w:val="Heading1"/>
        <w:spacing w:before="0" w:line="276" w:lineRule="auto"/>
        <w:jc w:val="left"/>
        <w:rPr>
          <w:rFonts w:asciiTheme="minorBidi" w:eastAsia="Times New Roman" w:hAnsiTheme="minorBidi" w:cstheme="minorBidi"/>
          <w:b w:val="0"/>
          <w:bCs w:val="0"/>
          <w:sz w:val="24"/>
          <w:szCs w:val="24"/>
          <w:u w:val="none"/>
        </w:rPr>
      </w:pPr>
    </w:p>
    <w:p w14:paraId="6B5D3CFD" w14:textId="77777777" w:rsidR="00EC0481" w:rsidRDefault="00EC0481" w:rsidP="005F16AE">
      <w:pPr>
        <w:pStyle w:val="Heading1"/>
        <w:spacing w:before="0" w:line="276" w:lineRule="auto"/>
        <w:jc w:val="left"/>
        <w:rPr>
          <w:rFonts w:asciiTheme="minorBidi" w:eastAsia="Times New Roman" w:hAnsiTheme="minorBidi" w:cstheme="minorBidi"/>
          <w:b w:val="0"/>
          <w:bCs w:val="0"/>
          <w:sz w:val="24"/>
          <w:szCs w:val="24"/>
          <w:u w:val="none"/>
        </w:rPr>
      </w:pPr>
    </w:p>
    <w:p w14:paraId="70538DB6" w14:textId="77777777" w:rsidR="00EC0481" w:rsidRDefault="00EC0481" w:rsidP="005F16AE">
      <w:pPr>
        <w:pStyle w:val="Heading1"/>
        <w:spacing w:before="0" w:line="276" w:lineRule="auto"/>
        <w:jc w:val="left"/>
        <w:rPr>
          <w:rFonts w:asciiTheme="minorBidi" w:eastAsia="Times New Roman" w:hAnsiTheme="minorBidi" w:cstheme="minorBidi"/>
          <w:b w:val="0"/>
          <w:bCs w:val="0"/>
          <w:sz w:val="24"/>
          <w:szCs w:val="24"/>
          <w:u w:val="none"/>
        </w:rPr>
      </w:pPr>
    </w:p>
    <w:p w14:paraId="2E0F1EE2" w14:textId="77777777" w:rsidR="00DD1E32" w:rsidRDefault="00DD1E32" w:rsidP="005F16AE">
      <w:pPr>
        <w:pStyle w:val="Heading1"/>
        <w:spacing w:before="0" w:line="276" w:lineRule="auto"/>
        <w:jc w:val="left"/>
        <w:rPr>
          <w:rFonts w:asciiTheme="minorBidi" w:eastAsia="Times New Roman" w:hAnsiTheme="minorBidi" w:cstheme="minorBidi"/>
          <w:b w:val="0"/>
          <w:bCs w:val="0"/>
          <w:sz w:val="24"/>
          <w:szCs w:val="24"/>
          <w:u w:val="none"/>
        </w:rPr>
      </w:pPr>
    </w:p>
    <w:p w14:paraId="1566887E" w14:textId="77777777" w:rsidR="00EC0481" w:rsidRDefault="00EC0481" w:rsidP="005F16AE">
      <w:pPr>
        <w:pStyle w:val="Heading1"/>
        <w:spacing w:before="0" w:line="276" w:lineRule="auto"/>
        <w:jc w:val="left"/>
        <w:rPr>
          <w:rFonts w:asciiTheme="minorBidi" w:eastAsia="Times New Roman" w:hAnsiTheme="minorBidi" w:cstheme="minorBidi"/>
          <w:b w:val="0"/>
          <w:bCs w:val="0"/>
          <w:sz w:val="24"/>
          <w:szCs w:val="24"/>
          <w:u w:val="none"/>
        </w:rPr>
      </w:pPr>
    </w:p>
    <w:p w14:paraId="516904DE" w14:textId="77777777" w:rsidR="00EC0481" w:rsidRPr="007D18EA" w:rsidRDefault="00EC0481" w:rsidP="00EC0481">
      <w:pPr>
        <w:ind w:left="-180" w:right="-900"/>
        <w:jc w:val="center"/>
        <w:rPr>
          <w:rFonts w:asciiTheme="minorBidi" w:hAnsiTheme="minorBidi" w:cstheme="minorBidi"/>
          <w:b/>
          <w:bCs/>
          <w:sz w:val="24"/>
          <w:szCs w:val="24"/>
        </w:rPr>
      </w:pPr>
      <w:r w:rsidRPr="007D18EA">
        <w:rPr>
          <w:rFonts w:asciiTheme="minorBidi" w:hAnsiTheme="minorBidi" w:cstheme="minorBidi"/>
          <w:b/>
          <w:bCs/>
          <w:sz w:val="24"/>
          <w:szCs w:val="24"/>
        </w:rPr>
        <w:lastRenderedPageBreak/>
        <w:t>Flow Process Chart</w:t>
      </w:r>
    </w:p>
    <w:p w14:paraId="44EC8839" w14:textId="77777777" w:rsidR="00EC0481" w:rsidRPr="007D18EA" w:rsidRDefault="00EC0481" w:rsidP="00EC0481">
      <w:pPr>
        <w:pStyle w:val="Heading1"/>
        <w:ind w:left="-180"/>
        <w:rPr>
          <w:rFonts w:asciiTheme="minorBidi" w:hAnsiTheme="minorBidi" w:cstheme="minorBidi"/>
          <w:sz w:val="24"/>
          <w:szCs w:val="24"/>
          <w:u w:val="none"/>
        </w:rPr>
      </w:pPr>
      <w:r w:rsidRPr="007D18EA">
        <w:rPr>
          <w:rFonts w:asciiTheme="minorBidi" w:hAnsiTheme="minorBidi" w:cstheme="minorBidi"/>
          <w:sz w:val="24"/>
          <w:szCs w:val="24"/>
          <w:u w:val="none"/>
        </w:rPr>
        <w:t xml:space="preserve">            Emily’s American Grill</w:t>
      </w:r>
    </w:p>
    <w:p w14:paraId="4132C8CD" w14:textId="77777777" w:rsidR="00EC0481" w:rsidRPr="007D18EA" w:rsidRDefault="00EC0481" w:rsidP="00EC0481">
      <w:pPr>
        <w:ind w:left="-180" w:right="-900"/>
        <w:jc w:val="center"/>
        <w:rPr>
          <w:rFonts w:asciiTheme="minorBidi" w:hAnsiTheme="minorBidi" w:cstheme="minorBidi"/>
        </w:rPr>
      </w:pPr>
    </w:p>
    <w:p w14:paraId="544E2EFF" w14:textId="77777777" w:rsidR="00EC0481" w:rsidRPr="007D18EA" w:rsidRDefault="00EC0481" w:rsidP="00EC0481">
      <w:pPr>
        <w:ind w:left="-180" w:right="-900"/>
        <w:rPr>
          <w:rFonts w:asciiTheme="minorBidi" w:hAnsiTheme="minorBidi" w:cstheme="minorBidi"/>
        </w:rPr>
      </w:pPr>
      <w:r w:rsidRPr="007D18EA">
        <w:rPr>
          <w:rFonts w:asciiTheme="minorBidi" w:hAnsiTheme="minorBidi" w:cstheme="minorBidi"/>
        </w:rPr>
        <w:t xml:space="preserve">Date of Study:  </w:t>
      </w:r>
    </w:p>
    <w:p w14:paraId="566DD443" w14:textId="77777777" w:rsidR="00EC0481" w:rsidRPr="007D18EA" w:rsidRDefault="00EC0481" w:rsidP="00EC0481">
      <w:pPr>
        <w:ind w:left="-180" w:right="-900"/>
        <w:rPr>
          <w:rFonts w:asciiTheme="minorBidi" w:hAnsiTheme="minorBidi" w:cstheme="minorBidi"/>
        </w:rPr>
      </w:pPr>
      <w:r w:rsidRPr="007D18EA">
        <w:rPr>
          <w:rFonts w:asciiTheme="minorBidi" w:hAnsiTheme="minorBidi" w:cstheme="minorBidi"/>
        </w:rPr>
        <w:t>Operation:  Prepare Pecan Waffle, Two Sausage Patties, and Grits with Butter</w:t>
      </w:r>
    </w:p>
    <w:p w14:paraId="4E74F032" w14:textId="77777777" w:rsidR="00EC0481" w:rsidRPr="007D18EA" w:rsidRDefault="00EC0481" w:rsidP="00EC0481">
      <w:pPr>
        <w:ind w:left="-180" w:right="-900"/>
        <w:rPr>
          <w:rFonts w:asciiTheme="minorBidi" w:hAnsiTheme="minorBidi" w:cstheme="minorBidi"/>
        </w:rPr>
      </w:pPr>
      <w:r w:rsidRPr="007D18EA">
        <w:rPr>
          <w:rFonts w:asciiTheme="minorBidi" w:hAnsiTheme="minorBidi" w:cstheme="minorBidi"/>
        </w:rPr>
        <w:t>Operator:  Cook</w:t>
      </w:r>
    </w:p>
    <w:p w14:paraId="772F908B" w14:textId="77777777" w:rsidR="00EC0481" w:rsidRPr="007D18EA" w:rsidRDefault="00EC0481" w:rsidP="00EC0481">
      <w:pPr>
        <w:ind w:left="-180" w:right="-900"/>
        <w:rPr>
          <w:rFonts w:asciiTheme="minorBidi" w:hAnsiTheme="minorBidi" w:cstheme="minorBidi"/>
        </w:rPr>
      </w:pPr>
      <w:r w:rsidRPr="007D18EA">
        <w:rPr>
          <w:rFonts w:asciiTheme="minorBidi" w:hAnsiTheme="minorBidi" w:cstheme="minorBidi"/>
        </w:rPr>
        <w:t>Equipment:  Grill, Waffle Iron, Microwave Oven, Preparation Table</w:t>
      </w:r>
    </w:p>
    <w:p w14:paraId="76C9114A" w14:textId="77777777" w:rsidR="00EC0481" w:rsidRPr="007D18EA" w:rsidRDefault="00EC0481" w:rsidP="00EC0481">
      <w:pPr>
        <w:ind w:left="-720" w:right="-900"/>
        <w:rPr>
          <w:rFonts w:asciiTheme="minorBidi" w:hAnsiTheme="minorBidi" w:cstheme="minorBidi"/>
        </w:rPr>
      </w:pPr>
    </w:p>
    <w:tbl>
      <w:tblPr>
        <w:tblStyle w:val="GridTable1Light"/>
        <w:tblW w:w="10008" w:type="dxa"/>
        <w:tblLook w:val="0020" w:firstRow="1" w:lastRow="0" w:firstColumn="0" w:lastColumn="0" w:noHBand="0" w:noVBand="0"/>
      </w:tblPr>
      <w:tblGrid>
        <w:gridCol w:w="693"/>
        <w:gridCol w:w="1134"/>
        <w:gridCol w:w="1011"/>
        <w:gridCol w:w="7170"/>
      </w:tblGrid>
      <w:tr w:rsidR="00EC0481" w:rsidRPr="007D18EA" w14:paraId="35070228" w14:textId="77777777" w:rsidTr="004F06AE">
        <w:trPr>
          <w:cnfStyle w:val="100000000000" w:firstRow="1" w:lastRow="0" w:firstColumn="0" w:lastColumn="0" w:oddVBand="0" w:evenVBand="0" w:oddHBand="0" w:evenHBand="0" w:firstRowFirstColumn="0" w:firstRowLastColumn="0" w:lastRowFirstColumn="0" w:lastRowLastColumn="0"/>
        </w:trPr>
        <w:tc>
          <w:tcPr>
            <w:tcW w:w="670" w:type="dxa"/>
          </w:tcPr>
          <w:p w14:paraId="1AA93A32" w14:textId="77777777" w:rsidR="00EC0481" w:rsidRPr="007D18EA" w:rsidRDefault="00EC0481" w:rsidP="004F06AE">
            <w:pPr>
              <w:ind w:right="-900"/>
              <w:rPr>
                <w:rFonts w:asciiTheme="minorBidi" w:hAnsiTheme="minorBidi" w:cstheme="minorBidi"/>
              </w:rPr>
            </w:pPr>
            <w:r w:rsidRPr="007D18EA">
              <w:rPr>
                <w:rFonts w:asciiTheme="minorBidi" w:hAnsiTheme="minorBidi" w:cstheme="minorBidi"/>
              </w:rPr>
              <w:t>Step</w:t>
            </w:r>
          </w:p>
        </w:tc>
        <w:tc>
          <w:tcPr>
            <w:tcW w:w="1096" w:type="dxa"/>
          </w:tcPr>
          <w:p w14:paraId="692A62CF" w14:textId="77777777" w:rsidR="00EC0481" w:rsidRPr="007D18EA" w:rsidRDefault="00EC0481" w:rsidP="004F06AE">
            <w:pPr>
              <w:ind w:right="-900"/>
              <w:rPr>
                <w:rFonts w:asciiTheme="minorBidi" w:hAnsiTheme="minorBidi" w:cstheme="minorBidi"/>
              </w:rPr>
            </w:pPr>
            <w:r w:rsidRPr="007D18EA">
              <w:rPr>
                <w:rFonts w:asciiTheme="minorBidi" w:hAnsiTheme="minorBidi" w:cstheme="minorBidi"/>
              </w:rPr>
              <w:t>Distance</w:t>
            </w:r>
          </w:p>
        </w:tc>
        <w:tc>
          <w:tcPr>
            <w:tcW w:w="990" w:type="dxa"/>
          </w:tcPr>
          <w:p w14:paraId="1A1D8674" w14:textId="77777777" w:rsidR="00EC0481" w:rsidRPr="007D18EA" w:rsidRDefault="00EC0481" w:rsidP="004F06AE">
            <w:pPr>
              <w:ind w:right="-900"/>
              <w:rPr>
                <w:rFonts w:asciiTheme="minorBidi" w:hAnsiTheme="minorBidi" w:cstheme="minorBidi"/>
              </w:rPr>
            </w:pPr>
            <w:r w:rsidRPr="007D18EA">
              <w:rPr>
                <w:rFonts w:asciiTheme="minorBidi" w:hAnsiTheme="minorBidi" w:cstheme="minorBidi"/>
              </w:rPr>
              <w:t>Symbol</w:t>
            </w:r>
          </w:p>
        </w:tc>
        <w:tc>
          <w:tcPr>
            <w:tcW w:w="7252" w:type="dxa"/>
          </w:tcPr>
          <w:p w14:paraId="79BBCF27" w14:textId="77777777" w:rsidR="00EC0481" w:rsidRPr="007D18EA" w:rsidRDefault="00EC0481" w:rsidP="004F06AE">
            <w:pPr>
              <w:ind w:right="-900"/>
              <w:rPr>
                <w:rFonts w:asciiTheme="minorBidi" w:hAnsiTheme="minorBidi" w:cstheme="minorBidi"/>
              </w:rPr>
            </w:pPr>
            <w:r w:rsidRPr="007D18EA">
              <w:rPr>
                <w:rFonts w:asciiTheme="minorBidi" w:hAnsiTheme="minorBidi" w:cstheme="minorBidi"/>
              </w:rPr>
              <w:t>Description</w:t>
            </w:r>
          </w:p>
        </w:tc>
      </w:tr>
      <w:tr w:rsidR="00EC0481" w:rsidRPr="007D18EA" w14:paraId="31AB1A76" w14:textId="77777777" w:rsidTr="004F06AE">
        <w:tc>
          <w:tcPr>
            <w:tcW w:w="670" w:type="dxa"/>
          </w:tcPr>
          <w:p w14:paraId="68EA7D17" w14:textId="77777777" w:rsidR="00EC0481" w:rsidRPr="007D18EA" w:rsidRDefault="00EC0481" w:rsidP="004F06AE">
            <w:pPr>
              <w:ind w:right="-900"/>
              <w:rPr>
                <w:rFonts w:asciiTheme="minorBidi" w:hAnsiTheme="minorBidi" w:cstheme="minorBidi"/>
              </w:rPr>
            </w:pPr>
            <w:r w:rsidRPr="007D18EA">
              <w:rPr>
                <w:rFonts w:asciiTheme="minorBidi" w:hAnsiTheme="minorBidi" w:cstheme="minorBidi"/>
              </w:rPr>
              <w:t>1</w:t>
            </w:r>
          </w:p>
        </w:tc>
        <w:tc>
          <w:tcPr>
            <w:tcW w:w="1096" w:type="dxa"/>
          </w:tcPr>
          <w:p w14:paraId="06CDBCEA" w14:textId="77777777" w:rsidR="00EC0481" w:rsidRPr="007D18EA" w:rsidRDefault="00EC0481" w:rsidP="004F06AE">
            <w:pPr>
              <w:ind w:right="-900"/>
              <w:rPr>
                <w:rFonts w:asciiTheme="minorBidi" w:hAnsiTheme="minorBidi" w:cstheme="minorBidi"/>
              </w:rPr>
            </w:pPr>
            <w:r w:rsidRPr="007D18EA">
              <w:rPr>
                <w:rFonts w:asciiTheme="minorBidi" w:hAnsiTheme="minorBidi" w:cstheme="minorBidi"/>
              </w:rPr>
              <w:t>4 Feet</w:t>
            </w:r>
          </w:p>
        </w:tc>
        <w:tc>
          <w:tcPr>
            <w:tcW w:w="990" w:type="dxa"/>
          </w:tcPr>
          <w:p w14:paraId="1DD52385" w14:textId="77777777" w:rsidR="00EC0481" w:rsidRPr="007D18EA" w:rsidRDefault="00EC0481" w:rsidP="004F06AE">
            <w:pPr>
              <w:ind w:right="-900"/>
              <w:rPr>
                <w:rFonts w:asciiTheme="minorBidi" w:hAnsiTheme="minorBidi" w:cstheme="minorBidi"/>
              </w:rPr>
            </w:pPr>
            <w:r w:rsidRPr="007D18EA">
              <w:rPr>
                <w:rFonts w:asciiTheme="minorBidi" w:hAnsiTheme="minorBidi" w:cstheme="minorBidi"/>
              </w:rPr>
              <w:t>T</w:t>
            </w:r>
          </w:p>
        </w:tc>
        <w:tc>
          <w:tcPr>
            <w:tcW w:w="7252" w:type="dxa"/>
          </w:tcPr>
          <w:p w14:paraId="14C055DF" w14:textId="77777777" w:rsidR="00EC0481" w:rsidRPr="007D18EA" w:rsidRDefault="00EC0481" w:rsidP="004F06AE">
            <w:pPr>
              <w:ind w:right="-900"/>
              <w:rPr>
                <w:rFonts w:asciiTheme="minorBidi" w:hAnsiTheme="minorBidi" w:cstheme="minorBidi"/>
              </w:rPr>
            </w:pPr>
            <w:r w:rsidRPr="007D18EA">
              <w:rPr>
                <w:rFonts w:asciiTheme="minorBidi" w:hAnsiTheme="minorBidi" w:cstheme="minorBidi"/>
              </w:rPr>
              <w:t>Walk to the refrigerator.</w:t>
            </w:r>
          </w:p>
        </w:tc>
      </w:tr>
      <w:tr w:rsidR="00EC0481" w:rsidRPr="007D18EA" w14:paraId="200E5E20" w14:textId="77777777" w:rsidTr="004F06AE">
        <w:tc>
          <w:tcPr>
            <w:tcW w:w="670" w:type="dxa"/>
          </w:tcPr>
          <w:p w14:paraId="0C230187" w14:textId="77777777" w:rsidR="00EC0481" w:rsidRPr="007D18EA" w:rsidRDefault="00EC0481" w:rsidP="004F06AE">
            <w:pPr>
              <w:ind w:right="-900"/>
              <w:rPr>
                <w:rFonts w:asciiTheme="minorBidi" w:hAnsiTheme="minorBidi" w:cstheme="minorBidi"/>
              </w:rPr>
            </w:pPr>
            <w:r w:rsidRPr="007D18EA">
              <w:rPr>
                <w:rFonts w:asciiTheme="minorBidi" w:hAnsiTheme="minorBidi" w:cstheme="minorBidi"/>
              </w:rPr>
              <w:t>2</w:t>
            </w:r>
          </w:p>
        </w:tc>
        <w:tc>
          <w:tcPr>
            <w:tcW w:w="1096" w:type="dxa"/>
          </w:tcPr>
          <w:p w14:paraId="35FE57A8" w14:textId="77777777" w:rsidR="00EC0481" w:rsidRPr="007D18EA" w:rsidRDefault="00EC0481" w:rsidP="004F06AE">
            <w:pPr>
              <w:ind w:right="-900"/>
              <w:rPr>
                <w:rFonts w:asciiTheme="minorBidi" w:hAnsiTheme="minorBidi" w:cstheme="minorBidi"/>
              </w:rPr>
            </w:pPr>
          </w:p>
        </w:tc>
        <w:tc>
          <w:tcPr>
            <w:tcW w:w="990" w:type="dxa"/>
          </w:tcPr>
          <w:p w14:paraId="7975AA09" w14:textId="77777777" w:rsidR="00EC0481" w:rsidRPr="007D18EA" w:rsidRDefault="00EC0481" w:rsidP="004F06AE">
            <w:pPr>
              <w:ind w:right="-900"/>
              <w:rPr>
                <w:rFonts w:asciiTheme="minorBidi" w:hAnsiTheme="minorBidi" w:cstheme="minorBidi"/>
              </w:rPr>
            </w:pPr>
            <w:r w:rsidRPr="007D18EA">
              <w:rPr>
                <w:rFonts w:asciiTheme="minorBidi" w:hAnsiTheme="minorBidi" w:cstheme="minorBidi"/>
              </w:rPr>
              <w:t>O</w:t>
            </w:r>
          </w:p>
        </w:tc>
        <w:tc>
          <w:tcPr>
            <w:tcW w:w="7252" w:type="dxa"/>
          </w:tcPr>
          <w:p w14:paraId="32090B97" w14:textId="77777777" w:rsidR="00EC0481" w:rsidRPr="007D18EA" w:rsidRDefault="00EC0481" w:rsidP="004F06AE">
            <w:pPr>
              <w:ind w:right="-900"/>
              <w:rPr>
                <w:rFonts w:asciiTheme="minorBidi" w:hAnsiTheme="minorBidi" w:cstheme="minorBidi"/>
              </w:rPr>
            </w:pPr>
            <w:r w:rsidRPr="007D18EA">
              <w:rPr>
                <w:rFonts w:asciiTheme="minorBidi" w:hAnsiTheme="minorBidi" w:cstheme="minorBidi"/>
              </w:rPr>
              <w:t>Open refrigerator.  Remove 2 sausage patties.  Close refrigerator.</w:t>
            </w:r>
          </w:p>
        </w:tc>
      </w:tr>
      <w:tr w:rsidR="00EC0481" w:rsidRPr="007D18EA" w14:paraId="021D293A" w14:textId="77777777" w:rsidTr="004F06AE">
        <w:tc>
          <w:tcPr>
            <w:tcW w:w="670" w:type="dxa"/>
          </w:tcPr>
          <w:p w14:paraId="623DA2ED" w14:textId="77777777" w:rsidR="00EC0481" w:rsidRPr="007D18EA" w:rsidRDefault="00EC0481" w:rsidP="004F06AE">
            <w:pPr>
              <w:ind w:right="-900"/>
              <w:rPr>
                <w:rFonts w:asciiTheme="minorBidi" w:hAnsiTheme="minorBidi" w:cstheme="minorBidi"/>
              </w:rPr>
            </w:pPr>
            <w:r w:rsidRPr="007D18EA">
              <w:rPr>
                <w:rFonts w:asciiTheme="minorBidi" w:hAnsiTheme="minorBidi" w:cstheme="minorBidi"/>
              </w:rPr>
              <w:t>3</w:t>
            </w:r>
          </w:p>
        </w:tc>
        <w:tc>
          <w:tcPr>
            <w:tcW w:w="1096" w:type="dxa"/>
          </w:tcPr>
          <w:p w14:paraId="71A04BDD" w14:textId="77777777" w:rsidR="00EC0481" w:rsidRPr="007D18EA" w:rsidRDefault="00EC0481" w:rsidP="004F06AE">
            <w:pPr>
              <w:ind w:right="-900"/>
              <w:rPr>
                <w:rFonts w:asciiTheme="minorBidi" w:hAnsiTheme="minorBidi" w:cstheme="minorBidi"/>
              </w:rPr>
            </w:pPr>
            <w:r w:rsidRPr="007D18EA">
              <w:rPr>
                <w:rFonts w:asciiTheme="minorBidi" w:hAnsiTheme="minorBidi" w:cstheme="minorBidi"/>
              </w:rPr>
              <w:t>3 Feet</w:t>
            </w:r>
          </w:p>
        </w:tc>
        <w:tc>
          <w:tcPr>
            <w:tcW w:w="990" w:type="dxa"/>
          </w:tcPr>
          <w:p w14:paraId="2D8B6176" w14:textId="77777777" w:rsidR="00EC0481" w:rsidRPr="007D18EA" w:rsidRDefault="00EC0481" w:rsidP="004F06AE">
            <w:pPr>
              <w:ind w:right="-900"/>
              <w:rPr>
                <w:rFonts w:asciiTheme="minorBidi" w:hAnsiTheme="minorBidi" w:cstheme="minorBidi"/>
              </w:rPr>
            </w:pPr>
            <w:r w:rsidRPr="007D18EA">
              <w:rPr>
                <w:rFonts w:asciiTheme="minorBidi" w:hAnsiTheme="minorBidi" w:cstheme="minorBidi"/>
              </w:rPr>
              <w:t>T</w:t>
            </w:r>
          </w:p>
        </w:tc>
        <w:tc>
          <w:tcPr>
            <w:tcW w:w="7252" w:type="dxa"/>
          </w:tcPr>
          <w:p w14:paraId="5726AF3A" w14:textId="77777777" w:rsidR="00EC0481" w:rsidRPr="007D18EA" w:rsidRDefault="00EC0481" w:rsidP="004F06AE">
            <w:pPr>
              <w:ind w:right="-900"/>
              <w:rPr>
                <w:rFonts w:asciiTheme="minorBidi" w:hAnsiTheme="minorBidi" w:cstheme="minorBidi"/>
              </w:rPr>
            </w:pPr>
            <w:r w:rsidRPr="007D18EA">
              <w:rPr>
                <w:rFonts w:asciiTheme="minorBidi" w:hAnsiTheme="minorBidi" w:cstheme="minorBidi"/>
              </w:rPr>
              <w:t>Carry 2 sausage patties to the grill.</w:t>
            </w:r>
          </w:p>
        </w:tc>
      </w:tr>
      <w:tr w:rsidR="00EC0481" w:rsidRPr="007D18EA" w14:paraId="24683505" w14:textId="77777777" w:rsidTr="004F06AE">
        <w:tc>
          <w:tcPr>
            <w:tcW w:w="670" w:type="dxa"/>
          </w:tcPr>
          <w:p w14:paraId="33C351CA" w14:textId="77777777" w:rsidR="00EC0481" w:rsidRPr="007D18EA" w:rsidRDefault="00EC0481" w:rsidP="004F06AE">
            <w:pPr>
              <w:ind w:right="-900"/>
              <w:rPr>
                <w:rFonts w:asciiTheme="minorBidi" w:hAnsiTheme="minorBidi" w:cstheme="minorBidi"/>
              </w:rPr>
            </w:pPr>
            <w:r w:rsidRPr="007D18EA">
              <w:rPr>
                <w:rFonts w:asciiTheme="minorBidi" w:hAnsiTheme="minorBidi" w:cstheme="minorBidi"/>
              </w:rPr>
              <w:t>4</w:t>
            </w:r>
          </w:p>
        </w:tc>
        <w:tc>
          <w:tcPr>
            <w:tcW w:w="1096" w:type="dxa"/>
          </w:tcPr>
          <w:p w14:paraId="6725834E" w14:textId="77777777" w:rsidR="00EC0481" w:rsidRPr="007D18EA" w:rsidRDefault="00EC0481" w:rsidP="004F06AE">
            <w:pPr>
              <w:ind w:right="-900"/>
              <w:rPr>
                <w:rFonts w:asciiTheme="minorBidi" w:hAnsiTheme="minorBidi" w:cstheme="minorBidi"/>
              </w:rPr>
            </w:pPr>
          </w:p>
        </w:tc>
        <w:tc>
          <w:tcPr>
            <w:tcW w:w="990" w:type="dxa"/>
          </w:tcPr>
          <w:p w14:paraId="252B3EC6" w14:textId="77777777" w:rsidR="00EC0481" w:rsidRPr="007D18EA" w:rsidRDefault="00EC0481" w:rsidP="004F06AE">
            <w:pPr>
              <w:ind w:right="-900"/>
              <w:rPr>
                <w:rFonts w:asciiTheme="minorBidi" w:hAnsiTheme="minorBidi" w:cstheme="minorBidi"/>
              </w:rPr>
            </w:pPr>
            <w:r w:rsidRPr="007D18EA">
              <w:rPr>
                <w:rFonts w:asciiTheme="minorBidi" w:hAnsiTheme="minorBidi" w:cstheme="minorBidi"/>
              </w:rPr>
              <w:t>O</w:t>
            </w:r>
          </w:p>
        </w:tc>
        <w:tc>
          <w:tcPr>
            <w:tcW w:w="7252" w:type="dxa"/>
          </w:tcPr>
          <w:p w14:paraId="0713F9F1" w14:textId="77777777" w:rsidR="00EC0481" w:rsidRPr="007D18EA" w:rsidRDefault="00EC0481" w:rsidP="004F06AE">
            <w:pPr>
              <w:ind w:right="-900"/>
              <w:rPr>
                <w:rFonts w:asciiTheme="minorBidi" w:hAnsiTheme="minorBidi" w:cstheme="minorBidi"/>
              </w:rPr>
            </w:pPr>
            <w:r w:rsidRPr="007D18EA">
              <w:rPr>
                <w:rFonts w:asciiTheme="minorBidi" w:hAnsiTheme="minorBidi" w:cstheme="minorBidi"/>
              </w:rPr>
              <w:t>Place 2 sausage patties on the grill.</w:t>
            </w:r>
          </w:p>
        </w:tc>
      </w:tr>
      <w:tr w:rsidR="00EC0481" w:rsidRPr="007D18EA" w14:paraId="5266A539" w14:textId="77777777" w:rsidTr="004F06AE">
        <w:tc>
          <w:tcPr>
            <w:tcW w:w="670" w:type="dxa"/>
          </w:tcPr>
          <w:p w14:paraId="4CC6C992" w14:textId="77777777" w:rsidR="00EC0481" w:rsidRPr="007D18EA" w:rsidRDefault="00EC0481" w:rsidP="004F06AE">
            <w:pPr>
              <w:ind w:right="-900"/>
              <w:rPr>
                <w:rFonts w:asciiTheme="minorBidi" w:hAnsiTheme="minorBidi" w:cstheme="minorBidi"/>
              </w:rPr>
            </w:pPr>
            <w:r w:rsidRPr="007D18EA">
              <w:rPr>
                <w:rFonts w:asciiTheme="minorBidi" w:hAnsiTheme="minorBidi" w:cstheme="minorBidi"/>
              </w:rPr>
              <w:t>5</w:t>
            </w:r>
          </w:p>
        </w:tc>
        <w:tc>
          <w:tcPr>
            <w:tcW w:w="1096" w:type="dxa"/>
          </w:tcPr>
          <w:p w14:paraId="012FCE32" w14:textId="77777777" w:rsidR="00EC0481" w:rsidRPr="007D18EA" w:rsidRDefault="00EC0481" w:rsidP="004F06AE">
            <w:pPr>
              <w:ind w:right="-900"/>
              <w:rPr>
                <w:rFonts w:asciiTheme="minorBidi" w:hAnsiTheme="minorBidi" w:cstheme="minorBidi"/>
              </w:rPr>
            </w:pPr>
            <w:r w:rsidRPr="007D18EA">
              <w:rPr>
                <w:rFonts w:asciiTheme="minorBidi" w:hAnsiTheme="minorBidi" w:cstheme="minorBidi"/>
              </w:rPr>
              <w:t>2 Feet</w:t>
            </w:r>
          </w:p>
        </w:tc>
        <w:tc>
          <w:tcPr>
            <w:tcW w:w="990" w:type="dxa"/>
          </w:tcPr>
          <w:p w14:paraId="2205F3B6" w14:textId="77777777" w:rsidR="00EC0481" w:rsidRPr="007D18EA" w:rsidRDefault="00EC0481" w:rsidP="004F06AE">
            <w:pPr>
              <w:ind w:right="-900"/>
              <w:rPr>
                <w:rFonts w:asciiTheme="minorBidi" w:hAnsiTheme="minorBidi" w:cstheme="minorBidi"/>
              </w:rPr>
            </w:pPr>
            <w:r w:rsidRPr="007D18EA">
              <w:rPr>
                <w:rFonts w:asciiTheme="minorBidi" w:hAnsiTheme="minorBidi" w:cstheme="minorBidi"/>
              </w:rPr>
              <w:t>T</w:t>
            </w:r>
          </w:p>
        </w:tc>
        <w:tc>
          <w:tcPr>
            <w:tcW w:w="7252" w:type="dxa"/>
          </w:tcPr>
          <w:p w14:paraId="596352A7" w14:textId="77777777" w:rsidR="00EC0481" w:rsidRPr="007D18EA" w:rsidRDefault="00EC0481" w:rsidP="004F06AE">
            <w:pPr>
              <w:ind w:right="-900"/>
              <w:rPr>
                <w:rFonts w:asciiTheme="minorBidi" w:hAnsiTheme="minorBidi" w:cstheme="minorBidi"/>
              </w:rPr>
            </w:pPr>
            <w:r w:rsidRPr="007D18EA">
              <w:rPr>
                <w:rFonts w:asciiTheme="minorBidi" w:hAnsiTheme="minorBidi" w:cstheme="minorBidi"/>
              </w:rPr>
              <w:t>Walk to the waffle iron.</w:t>
            </w:r>
          </w:p>
        </w:tc>
      </w:tr>
      <w:tr w:rsidR="00EC0481" w:rsidRPr="007D18EA" w14:paraId="05224624" w14:textId="77777777" w:rsidTr="004F06AE">
        <w:tc>
          <w:tcPr>
            <w:tcW w:w="670" w:type="dxa"/>
          </w:tcPr>
          <w:p w14:paraId="46DD680E" w14:textId="77777777" w:rsidR="00EC0481" w:rsidRPr="007D18EA" w:rsidRDefault="00EC0481" w:rsidP="004F06AE">
            <w:pPr>
              <w:ind w:right="-900"/>
              <w:rPr>
                <w:rFonts w:asciiTheme="minorBidi" w:hAnsiTheme="minorBidi" w:cstheme="minorBidi"/>
              </w:rPr>
            </w:pPr>
            <w:r w:rsidRPr="007D18EA">
              <w:rPr>
                <w:rFonts w:asciiTheme="minorBidi" w:hAnsiTheme="minorBidi" w:cstheme="minorBidi"/>
              </w:rPr>
              <w:t>6</w:t>
            </w:r>
          </w:p>
        </w:tc>
        <w:tc>
          <w:tcPr>
            <w:tcW w:w="1096" w:type="dxa"/>
          </w:tcPr>
          <w:p w14:paraId="36EDAD97" w14:textId="77777777" w:rsidR="00EC0481" w:rsidRPr="007D18EA" w:rsidRDefault="00EC0481" w:rsidP="004F06AE">
            <w:pPr>
              <w:ind w:right="-900"/>
              <w:rPr>
                <w:rFonts w:asciiTheme="minorBidi" w:hAnsiTheme="minorBidi" w:cstheme="minorBidi"/>
              </w:rPr>
            </w:pPr>
          </w:p>
        </w:tc>
        <w:tc>
          <w:tcPr>
            <w:tcW w:w="990" w:type="dxa"/>
          </w:tcPr>
          <w:p w14:paraId="57293ECA" w14:textId="77777777" w:rsidR="00EC0481" w:rsidRPr="007D18EA" w:rsidRDefault="00EC0481" w:rsidP="004F06AE">
            <w:pPr>
              <w:ind w:right="-900"/>
              <w:rPr>
                <w:rFonts w:asciiTheme="minorBidi" w:hAnsiTheme="minorBidi" w:cstheme="minorBidi"/>
              </w:rPr>
            </w:pPr>
            <w:r w:rsidRPr="007D18EA">
              <w:rPr>
                <w:rFonts w:asciiTheme="minorBidi" w:hAnsiTheme="minorBidi" w:cstheme="minorBidi"/>
              </w:rPr>
              <w:t>O</w:t>
            </w:r>
          </w:p>
        </w:tc>
        <w:tc>
          <w:tcPr>
            <w:tcW w:w="7252" w:type="dxa"/>
          </w:tcPr>
          <w:p w14:paraId="645AA96A" w14:textId="77777777" w:rsidR="00EC0481" w:rsidRPr="007D18EA" w:rsidRDefault="00EC0481" w:rsidP="004F06AE">
            <w:pPr>
              <w:ind w:right="-900"/>
              <w:rPr>
                <w:rFonts w:asciiTheme="minorBidi" w:hAnsiTheme="minorBidi" w:cstheme="minorBidi"/>
              </w:rPr>
            </w:pPr>
            <w:r w:rsidRPr="007D18EA">
              <w:rPr>
                <w:rFonts w:asciiTheme="minorBidi" w:hAnsiTheme="minorBidi" w:cstheme="minorBidi"/>
              </w:rPr>
              <w:t>Transfer scoop of waffle batter into the waffle iron.</w:t>
            </w:r>
          </w:p>
        </w:tc>
      </w:tr>
      <w:tr w:rsidR="00EC0481" w:rsidRPr="007D18EA" w14:paraId="4E128376" w14:textId="77777777" w:rsidTr="004F06AE">
        <w:tc>
          <w:tcPr>
            <w:tcW w:w="670" w:type="dxa"/>
          </w:tcPr>
          <w:p w14:paraId="0EE98582" w14:textId="77777777" w:rsidR="00EC0481" w:rsidRPr="007D18EA" w:rsidRDefault="00EC0481" w:rsidP="004F06AE">
            <w:pPr>
              <w:ind w:right="-900"/>
              <w:rPr>
                <w:rFonts w:asciiTheme="minorBidi" w:hAnsiTheme="minorBidi" w:cstheme="minorBidi"/>
              </w:rPr>
            </w:pPr>
            <w:r w:rsidRPr="007D18EA">
              <w:rPr>
                <w:rFonts w:asciiTheme="minorBidi" w:hAnsiTheme="minorBidi" w:cstheme="minorBidi"/>
              </w:rPr>
              <w:t>7</w:t>
            </w:r>
          </w:p>
        </w:tc>
        <w:tc>
          <w:tcPr>
            <w:tcW w:w="1096" w:type="dxa"/>
          </w:tcPr>
          <w:p w14:paraId="2FB38912" w14:textId="77777777" w:rsidR="00EC0481" w:rsidRPr="007D18EA" w:rsidRDefault="00EC0481" w:rsidP="004F06AE">
            <w:pPr>
              <w:ind w:right="-900"/>
              <w:rPr>
                <w:rFonts w:asciiTheme="minorBidi" w:hAnsiTheme="minorBidi" w:cstheme="minorBidi"/>
              </w:rPr>
            </w:pPr>
          </w:p>
        </w:tc>
        <w:tc>
          <w:tcPr>
            <w:tcW w:w="990" w:type="dxa"/>
          </w:tcPr>
          <w:p w14:paraId="159E3DE6" w14:textId="77777777" w:rsidR="00EC0481" w:rsidRPr="007D18EA" w:rsidRDefault="00EC0481" w:rsidP="004F06AE">
            <w:pPr>
              <w:ind w:right="-900"/>
              <w:rPr>
                <w:rFonts w:asciiTheme="minorBidi" w:hAnsiTheme="minorBidi" w:cstheme="minorBidi"/>
              </w:rPr>
            </w:pPr>
            <w:r w:rsidRPr="007D18EA">
              <w:rPr>
                <w:rFonts w:asciiTheme="minorBidi" w:hAnsiTheme="minorBidi" w:cstheme="minorBidi"/>
              </w:rPr>
              <w:t>O</w:t>
            </w:r>
          </w:p>
        </w:tc>
        <w:tc>
          <w:tcPr>
            <w:tcW w:w="7252" w:type="dxa"/>
          </w:tcPr>
          <w:p w14:paraId="72B96988" w14:textId="77777777" w:rsidR="00EC0481" w:rsidRPr="007D18EA" w:rsidRDefault="00EC0481" w:rsidP="004F06AE">
            <w:pPr>
              <w:ind w:right="-900"/>
              <w:rPr>
                <w:rFonts w:asciiTheme="minorBidi" w:hAnsiTheme="minorBidi" w:cstheme="minorBidi"/>
              </w:rPr>
            </w:pPr>
            <w:r w:rsidRPr="007D18EA">
              <w:rPr>
                <w:rFonts w:asciiTheme="minorBidi" w:hAnsiTheme="minorBidi" w:cstheme="minorBidi"/>
              </w:rPr>
              <w:t>Sprinkle a handful of crushed pecans on top of the batter.</w:t>
            </w:r>
          </w:p>
        </w:tc>
      </w:tr>
      <w:tr w:rsidR="00EC0481" w:rsidRPr="007D18EA" w14:paraId="7F3F00DF" w14:textId="77777777" w:rsidTr="004F06AE">
        <w:tc>
          <w:tcPr>
            <w:tcW w:w="670" w:type="dxa"/>
          </w:tcPr>
          <w:p w14:paraId="374A25DA" w14:textId="77777777" w:rsidR="00EC0481" w:rsidRPr="007D18EA" w:rsidRDefault="00EC0481" w:rsidP="004F06AE">
            <w:pPr>
              <w:ind w:right="-900"/>
              <w:rPr>
                <w:rFonts w:asciiTheme="minorBidi" w:hAnsiTheme="minorBidi" w:cstheme="minorBidi"/>
              </w:rPr>
            </w:pPr>
            <w:r w:rsidRPr="007D18EA">
              <w:rPr>
                <w:rFonts w:asciiTheme="minorBidi" w:hAnsiTheme="minorBidi" w:cstheme="minorBidi"/>
              </w:rPr>
              <w:t>8</w:t>
            </w:r>
          </w:p>
        </w:tc>
        <w:tc>
          <w:tcPr>
            <w:tcW w:w="1096" w:type="dxa"/>
          </w:tcPr>
          <w:p w14:paraId="329AE9D2" w14:textId="77777777" w:rsidR="00EC0481" w:rsidRPr="007D18EA" w:rsidRDefault="00EC0481" w:rsidP="004F06AE">
            <w:pPr>
              <w:ind w:right="-900"/>
              <w:rPr>
                <w:rFonts w:asciiTheme="minorBidi" w:hAnsiTheme="minorBidi" w:cstheme="minorBidi"/>
              </w:rPr>
            </w:pPr>
          </w:p>
        </w:tc>
        <w:tc>
          <w:tcPr>
            <w:tcW w:w="990" w:type="dxa"/>
          </w:tcPr>
          <w:p w14:paraId="7C08FE05" w14:textId="77777777" w:rsidR="00EC0481" w:rsidRPr="007D18EA" w:rsidRDefault="00EC0481" w:rsidP="004F06AE">
            <w:pPr>
              <w:ind w:right="-900"/>
              <w:rPr>
                <w:rFonts w:asciiTheme="minorBidi" w:hAnsiTheme="minorBidi" w:cstheme="minorBidi"/>
              </w:rPr>
            </w:pPr>
            <w:r w:rsidRPr="007D18EA">
              <w:rPr>
                <w:rFonts w:asciiTheme="minorBidi" w:hAnsiTheme="minorBidi" w:cstheme="minorBidi"/>
              </w:rPr>
              <w:t>O</w:t>
            </w:r>
          </w:p>
        </w:tc>
        <w:tc>
          <w:tcPr>
            <w:tcW w:w="7252" w:type="dxa"/>
          </w:tcPr>
          <w:p w14:paraId="0005F2C4" w14:textId="77777777" w:rsidR="00EC0481" w:rsidRPr="007D18EA" w:rsidRDefault="00EC0481" w:rsidP="004F06AE">
            <w:pPr>
              <w:ind w:right="-900"/>
              <w:rPr>
                <w:rFonts w:asciiTheme="minorBidi" w:hAnsiTheme="minorBidi" w:cstheme="minorBidi"/>
              </w:rPr>
            </w:pPr>
            <w:r w:rsidRPr="007D18EA">
              <w:rPr>
                <w:rFonts w:asciiTheme="minorBidi" w:hAnsiTheme="minorBidi" w:cstheme="minorBidi"/>
              </w:rPr>
              <w:t>Close the waffle iron and activate the timer.</w:t>
            </w:r>
          </w:p>
        </w:tc>
      </w:tr>
      <w:tr w:rsidR="00EC0481" w:rsidRPr="007D18EA" w14:paraId="14509292" w14:textId="77777777" w:rsidTr="004F06AE">
        <w:tc>
          <w:tcPr>
            <w:tcW w:w="670" w:type="dxa"/>
          </w:tcPr>
          <w:p w14:paraId="2F1169A5" w14:textId="77777777" w:rsidR="00EC0481" w:rsidRPr="007D18EA" w:rsidRDefault="00EC0481" w:rsidP="004F06AE">
            <w:pPr>
              <w:ind w:right="-900"/>
              <w:rPr>
                <w:rFonts w:asciiTheme="minorBidi" w:hAnsiTheme="minorBidi" w:cstheme="minorBidi"/>
              </w:rPr>
            </w:pPr>
            <w:r w:rsidRPr="007D18EA">
              <w:rPr>
                <w:rFonts w:asciiTheme="minorBidi" w:hAnsiTheme="minorBidi" w:cstheme="minorBidi"/>
              </w:rPr>
              <w:t>9</w:t>
            </w:r>
          </w:p>
        </w:tc>
        <w:tc>
          <w:tcPr>
            <w:tcW w:w="1096" w:type="dxa"/>
          </w:tcPr>
          <w:p w14:paraId="4A0E9F4E" w14:textId="77777777" w:rsidR="00EC0481" w:rsidRPr="007D18EA" w:rsidRDefault="00EC0481" w:rsidP="004F06AE">
            <w:pPr>
              <w:ind w:right="-900"/>
              <w:rPr>
                <w:rFonts w:asciiTheme="minorBidi" w:hAnsiTheme="minorBidi" w:cstheme="minorBidi"/>
              </w:rPr>
            </w:pPr>
            <w:r w:rsidRPr="007D18EA">
              <w:rPr>
                <w:rFonts w:asciiTheme="minorBidi" w:hAnsiTheme="minorBidi" w:cstheme="minorBidi"/>
              </w:rPr>
              <w:t>2 Feet</w:t>
            </w:r>
          </w:p>
        </w:tc>
        <w:tc>
          <w:tcPr>
            <w:tcW w:w="990" w:type="dxa"/>
          </w:tcPr>
          <w:p w14:paraId="2E024E4D" w14:textId="77777777" w:rsidR="00EC0481" w:rsidRPr="007D18EA" w:rsidRDefault="00EC0481" w:rsidP="004F06AE">
            <w:pPr>
              <w:ind w:right="-900"/>
              <w:rPr>
                <w:rFonts w:asciiTheme="minorBidi" w:hAnsiTheme="minorBidi" w:cstheme="minorBidi"/>
              </w:rPr>
            </w:pPr>
            <w:r w:rsidRPr="007D18EA">
              <w:rPr>
                <w:rFonts w:asciiTheme="minorBidi" w:hAnsiTheme="minorBidi" w:cstheme="minorBidi"/>
              </w:rPr>
              <w:t>T</w:t>
            </w:r>
          </w:p>
        </w:tc>
        <w:tc>
          <w:tcPr>
            <w:tcW w:w="7252" w:type="dxa"/>
          </w:tcPr>
          <w:p w14:paraId="2982A715" w14:textId="77777777" w:rsidR="00EC0481" w:rsidRPr="007D18EA" w:rsidRDefault="00EC0481" w:rsidP="004F06AE">
            <w:pPr>
              <w:ind w:right="-900"/>
              <w:rPr>
                <w:rFonts w:asciiTheme="minorBidi" w:hAnsiTheme="minorBidi" w:cstheme="minorBidi"/>
              </w:rPr>
            </w:pPr>
            <w:r w:rsidRPr="007D18EA">
              <w:rPr>
                <w:rFonts w:asciiTheme="minorBidi" w:hAnsiTheme="minorBidi" w:cstheme="minorBidi"/>
              </w:rPr>
              <w:t>Walk to the preparation table.</w:t>
            </w:r>
          </w:p>
        </w:tc>
      </w:tr>
      <w:tr w:rsidR="00EC0481" w:rsidRPr="007D18EA" w14:paraId="63EC3A98" w14:textId="77777777" w:rsidTr="004F06AE">
        <w:tc>
          <w:tcPr>
            <w:tcW w:w="670" w:type="dxa"/>
          </w:tcPr>
          <w:p w14:paraId="72139885" w14:textId="77777777" w:rsidR="00EC0481" w:rsidRPr="007D18EA" w:rsidRDefault="00EC0481" w:rsidP="004F06AE">
            <w:pPr>
              <w:ind w:right="-900"/>
              <w:rPr>
                <w:rFonts w:asciiTheme="minorBidi" w:hAnsiTheme="minorBidi" w:cstheme="minorBidi"/>
              </w:rPr>
            </w:pPr>
            <w:r w:rsidRPr="007D18EA">
              <w:rPr>
                <w:rFonts w:asciiTheme="minorBidi" w:hAnsiTheme="minorBidi" w:cstheme="minorBidi"/>
              </w:rPr>
              <w:t>10</w:t>
            </w:r>
          </w:p>
        </w:tc>
        <w:tc>
          <w:tcPr>
            <w:tcW w:w="1096" w:type="dxa"/>
          </w:tcPr>
          <w:p w14:paraId="74CF09F8" w14:textId="77777777" w:rsidR="00EC0481" w:rsidRPr="007D18EA" w:rsidRDefault="00EC0481" w:rsidP="004F06AE">
            <w:pPr>
              <w:ind w:right="-900"/>
              <w:rPr>
                <w:rFonts w:asciiTheme="minorBidi" w:hAnsiTheme="minorBidi" w:cstheme="minorBidi"/>
              </w:rPr>
            </w:pPr>
          </w:p>
        </w:tc>
        <w:tc>
          <w:tcPr>
            <w:tcW w:w="990" w:type="dxa"/>
          </w:tcPr>
          <w:p w14:paraId="45BE5F69" w14:textId="77777777" w:rsidR="00EC0481" w:rsidRPr="007D18EA" w:rsidRDefault="00EC0481" w:rsidP="004F06AE">
            <w:pPr>
              <w:ind w:right="-900"/>
              <w:rPr>
                <w:rFonts w:asciiTheme="minorBidi" w:hAnsiTheme="minorBidi" w:cstheme="minorBidi"/>
              </w:rPr>
            </w:pPr>
            <w:r w:rsidRPr="007D18EA">
              <w:rPr>
                <w:rFonts w:asciiTheme="minorBidi" w:hAnsiTheme="minorBidi" w:cstheme="minorBidi"/>
              </w:rPr>
              <w:t>O</w:t>
            </w:r>
          </w:p>
        </w:tc>
        <w:tc>
          <w:tcPr>
            <w:tcW w:w="7252" w:type="dxa"/>
          </w:tcPr>
          <w:p w14:paraId="335F23C6" w14:textId="77777777" w:rsidR="00EC0481" w:rsidRPr="007D18EA" w:rsidRDefault="00EC0481" w:rsidP="004F06AE">
            <w:pPr>
              <w:ind w:right="-900"/>
              <w:rPr>
                <w:rFonts w:asciiTheme="minorBidi" w:hAnsiTheme="minorBidi" w:cstheme="minorBidi"/>
              </w:rPr>
            </w:pPr>
            <w:r w:rsidRPr="007D18EA">
              <w:rPr>
                <w:rFonts w:asciiTheme="minorBidi" w:hAnsiTheme="minorBidi" w:cstheme="minorBidi"/>
              </w:rPr>
              <w:t>Get plastic bowl from under the table.</w:t>
            </w:r>
          </w:p>
        </w:tc>
      </w:tr>
      <w:tr w:rsidR="00EC0481" w:rsidRPr="007D18EA" w14:paraId="7B014F18" w14:textId="77777777" w:rsidTr="004F06AE">
        <w:tc>
          <w:tcPr>
            <w:tcW w:w="670" w:type="dxa"/>
          </w:tcPr>
          <w:p w14:paraId="7890C6FC" w14:textId="77777777" w:rsidR="00EC0481" w:rsidRPr="007D18EA" w:rsidRDefault="00EC0481" w:rsidP="004F06AE">
            <w:pPr>
              <w:ind w:right="-900"/>
              <w:rPr>
                <w:rFonts w:asciiTheme="minorBidi" w:hAnsiTheme="minorBidi" w:cstheme="minorBidi"/>
              </w:rPr>
            </w:pPr>
            <w:r w:rsidRPr="007D18EA">
              <w:rPr>
                <w:rFonts w:asciiTheme="minorBidi" w:hAnsiTheme="minorBidi" w:cstheme="minorBidi"/>
              </w:rPr>
              <w:t>11</w:t>
            </w:r>
          </w:p>
        </w:tc>
        <w:tc>
          <w:tcPr>
            <w:tcW w:w="1096" w:type="dxa"/>
          </w:tcPr>
          <w:p w14:paraId="652EB5B8" w14:textId="77777777" w:rsidR="00EC0481" w:rsidRPr="007D18EA" w:rsidRDefault="00EC0481" w:rsidP="004F06AE">
            <w:pPr>
              <w:ind w:right="-900"/>
              <w:rPr>
                <w:rFonts w:asciiTheme="minorBidi" w:hAnsiTheme="minorBidi" w:cstheme="minorBidi"/>
              </w:rPr>
            </w:pPr>
          </w:p>
        </w:tc>
        <w:tc>
          <w:tcPr>
            <w:tcW w:w="990" w:type="dxa"/>
          </w:tcPr>
          <w:p w14:paraId="4BFE3D91" w14:textId="77777777" w:rsidR="00EC0481" w:rsidRPr="007D18EA" w:rsidRDefault="00EC0481" w:rsidP="004F06AE">
            <w:pPr>
              <w:ind w:right="-900"/>
              <w:rPr>
                <w:rFonts w:asciiTheme="minorBidi" w:hAnsiTheme="minorBidi" w:cstheme="minorBidi"/>
              </w:rPr>
            </w:pPr>
            <w:r w:rsidRPr="007D18EA">
              <w:rPr>
                <w:rFonts w:asciiTheme="minorBidi" w:hAnsiTheme="minorBidi" w:cstheme="minorBidi"/>
              </w:rPr>
              <w:t>O</w:t>
            </w:r>
          </w:p>
        </w:tc>
        <w:tc>
          <w:tcPr>
            <w:tcW w:w="7252" w:type="dxa"/>
          </w:tcPr>
          <w:p w14:paraId="738CC8D3" w14:textId="77777777" w:rsidR="00EC0481" w:rsidRPr="007D18EA" w:rsidRDefault="00EC0481" w:rsidP="004F06AE">
            <w:pPr>
              <w:ind w:right="-900"/>
              <w:rPr>
                <w:rFonts w:asciiTheme="minorBidi" w:hAnsiTheme="minorBidi" w:cstheme="minorBidi"/>
              </w:rPr>
            </w:pPr>
            <w:r w:rsidRPr="007D18EA">
              <w:rPr>
                <w:rFonts w:asciiTheme="minorBidi" w:hAnsiTheme="minorBidi" w:cstheme="minorBidi"/>
              </w:rPr>
              <w:t>Place scoop of dry grits into the bowl.</w:t>
            </w:r>
          </w:p>
        </w:tc>
      </w:tr>
      <w:tr w:rsidR="00EC0481" w:rsidRPr="007D18EA" w14:paraId="0591B2ED" w14:textId="77777777" w:rsidTr="004F06AE">
        <w:tc>
          <w:tcPr>
            <w:tcW w:w="670" w:type="dxa"/>
          </w:tcPr>
          <w:p w14:paraId="7C444313" w14:textId="77777777" w:rsidR="00EC0481" w:rsidRPr="007D18EA" w:rsidRDefault="00EC0481" w:rsidP="004F06AE">
            <w:pPr>
              <w:ind w:right="-900"/>
              <w:rPr>
                <w:rFonts w:asciiTheme="minorBidi" w:hAnsiTheme="minorBidi" w:cstheme="minorBidi"/>
              </w:rPr>
            </w:pPr>
            <w:r w:rsidRPr="007D18EA">
              <w:rPr>
                <w:rFonts w:asciiTheme="minorBidi" w:hAnsiTheme="minorBidi" w:cstheme="minorBidi"/>
              </w:rPr>
              <w:t>12</w:t>
            </w:r>
          </w:p>
        </w:tc>
        <w:tc>
          <w:tcPr>
            <w:tcW w:w="1096" w:type="dxa"/>
          </w:tcPr>
          <w:p w14:paraId="61CE3DBD" w14:textId="77777777" w:rsidR="00EC0481" w:rsidRPr="007D18EA" w:rsidRDefault="00EC0481" w:rsidP="004F06AE">
            <w:pPr>
              <w:ind w:right="-900"/>
              <w:rPr>
                <w:rFonts w:asciiTheme="minorBidi" w:hAnsiTheme="minorBidi" w:cstheme="minorBidi"/>
              </w:rPr>
            </w:pPr>
            <w:r w:rsidRPr="007D18EA">
              <w:rPr>
                <w:rFonts w:asciiTheme="minorBidi" w:hAnsiTheme="minorBidi" w:cstheme="minorBidi"/>
              </w:rPr>
              <w:t>2 Feet</w:t>
            </w:r>
          </w:p>
        </w:tc>
        <w:tc>
          <w:tcPr>
            <w:tcW w:w="990" w:type="dxa"/>
          </w:tcPr>
          <w:p w14:paraId="40237605" w14:textId="77777777" w:rsidR="00EC0481" w:rsidRPr="007D18EA" w:rsidRDefault="00EC0481" w:rsidP="004F06AE">
            <w:pPr>
              <w:ind w:right="-900"/>
              <w:rPr>
                <w:rFonts w:asciiTheme="minorBidi" w:hAnsiTheme="minorBidi" w:cstheme="minorBidi"/>
              </w:rPr>
            </w:pPr>
            <w:r w:rsidRPr="007D18EA">
              <w:rPr>
                <w:rFonts w:asciiTheme="minorBidi" w:hAnsiTheme="minorBidi" w:cstheme="minorBidi"/>
              </w:rPr>
              <w:t>T</w:t>
            </w:r>
          </w:p>
        </w:tc>
        <w:tc>
          <w:tcPr>
            <w:tcW w:w="7252" w:type="dxa"/>
          </w:tcPr>
          <w:p w14:paraId="2B73690C" w14:textId="77777777" w:rsidR="00EC0481" w:rsidRPr="007D18EA" w:rsidRDefault="00EC0481" w:rsidP="004F06AE">
            <w:pPr>
              <w:ind w:right="-900"/>
              <w:rPr>
                <w:rFonts w:asciiTheme="minorBidi" w:hAnsiTheme="minorBidi" w:cstheme="minorBidi"/>
              </w:rPr>
            </w:pPr>
            <w:r w:rsidRPr="007D18EA">
              <w:rPr>
                <w:rFonts w:asciiTheme="minorBidi" w:hAnsiTheme="minorBidi" w:cstheme="minorBidi"/>
              </w:rPr>
              <w:t>Carry the bowl of dry grits to the sink.</w:t>
            </w:r>
          </w:p>
        </w:tc>
      </w:tr>
      <w:tr w:rsidR="00EC0481" w:rsidRPr="007D18EA" w14:paraId="04CBD989" w14:textId="77777777" w:rsidTr="004F06AE">
        <w:tc>
          <w:tcPr>
            <w:tcW w:w="670" w:type="dxa"/>
          </w:tcPr>
          <w:p w14:paraId="4189DF1A" w14:textId="77777777" w:rsidR="00EC0481" w:rsidRPr="007D18EA" w:rsidRDefault="00EC0481" w:rsidP="004F06AE">
            <w:pPr>
              <w:ind w:right="-900"/>
              <w:rPr>
                <w:rFonts w:asciiTheme="minorBidi" w:hAnsiTheme="minorBidi" w:cstheme="minorBidi"/>
              </w:rPr>
            </w:pPr>
            <w:r w:rsidRPr="007D18EA">
              <w:rPr>
                <w:rFonts w:asciiTheme="minorBidi" w:hAnsiTheme="minorBidi" w:cstheme="minorBidi"/>
              </w:rPr>
              <w:t>13</w:t>
            </w:r>
          </w:p>
        </w:tc>
        <w:tc>
          <w:tcPr>
            <w:tcW w:w="1096" w:type="dxa"/>
          </w:tcPr>
          <w:p w14:paraId="6140BA57" w14:textId="77777777" w:rsidR="00EC0481" w:rsidRPr="007D18EA" w:rsidRDefault="00EC0481" w:rsidP="004F06AE">
            <w:pPr>
              <w:ind w:right="-900"/>
              <w:rPr>
                <w:rFonts w:asciiTheme="minorBidi" w:hAnsiTheme="minorBidi" w:cstheme="minorBidi"/>
              </w:rPr>
            </w:pPr>
          </w:p>
        </w:tc>
        <w:tc>
          <w:tcPr>
            <w:tcW w:w="990" w:type="dxa"/>
          </w:tcPr>
          <w:p w14:paraId="0B3989E7" w14:textId="77777777" w:rsidR="00EC0481" w:rsidRPr="007D18EA" w:rsidRDefault="00EC0481" w:rsidP="004F06AE">
            <w:pPr>
              <w:ind w:right="-900"/>
              <w:rPr>
                <w:rFonts w:asciiTheme="minorBidi" w:hAnsiTheme="minorBidi" w:cstheme="minorBidi"/>
              </w:rPr>
            </w:pPr>
            <w:r w:rsidRPr="007D18EA">
              <w:rPr>
                <w:rFonts w:asciiTheme="minorBidi" w:hAnsiTheme="minorBidi" w:cstheme="minorBidi"/>
              </w:rPr>
              <w:t>O</w:t>
            </w:r>
          </w:p>
        </w:tc>
        <w:tc>
          <w:tcPr>
            <w:tcW w:w="7252" w:type="dxa"/>
          </w:tcPr>
          <w:p w14:paraId="396C24C8" w14:textId="77777777" w:rsidR="00EC0481" w:rsidRPr="007D18EA" w:rsidRDefault="00EC0481" w:rsidP="004F06AE">
            <w:pPr>
              <w:ind w:right="-900"/>
              <w:rPr>
                <w:rFonts w:asciiTheme="minorBidi" w:hAnsiTheme="minorBidi" w:cstheme="minorBidi"/>
              </w:rPr>
            </w:pPr>
            <w:r w:rsidRPr="007D18EA">
              <w:rPr>
                <w:rFonts w:asciiTheme="minorBidi" w:hAnsiTheme="minorBidi" w:cstheme="minorBidi"/>
              </w:rPr>
              <w:t>Add water to the dry grits and stir.</w:t>
            </w:r>
          </w:p>
        </w:tc>
      </w:tr>
      <w:tr w:rsidR="00EC0481" w:rsidRPr="007D18EA" w14:paraId="079C65EB" w14:textId="77777777" w:rsidTr="004F06AE">
        <w:tc>
          <w:tcPr>
            <w:tcW w:w="670" w:type="dxa"/>
          </w:tcPr>
          <w:p w14:paraId="1B651E2F" w14:textId="77777777" w:rsidR="00EC0481" w:rsidRPr="007D18EA" w:rsidRDefault="00EC0481" w:rsidP="004F06AE">
            <w:pPr>
              <w:ind w:right="-900"/>
              <w:rPr>
                <w:rFonts w:asciiTheme="minorBidi" w:hAnsiTheme="minorBidi" w:cstheme="minorBidi"/>
              </w:rPr>
            </w:pPr>
            <w:r w:rsidRPr="007D18EA">
              <w:rPr>
                <w:rFonts w:asciiTheme="minorBidi" w:hAnsiTheme="minorBidi" w:cstheme="minorBidi"/>
              </w:rPr>
              <w:t>14</w:t>
            </w:r>
          </w:p>
        </w:tc>
        <w:tc>
          <w:tcPr>
            <w:tcW w:w="1096" w:type="dxa"/>
          </w:tcPr>
          <w:p w14:paraId="1143BA82" w14:textId="77777777" w:rsidR="00EC0481" w:rsidRPr="007D18EA" w:rsidRDefault="00EC0481" w:rsidP="004F06AE">
            <w:pPr>
              <w:ind w:right="-900"/>
              <w:rPr>
                <w:rFonts w:asciiTheme="minorBidi" w:hAnsiTheme="minorBidi" w:cstheme="minorBidi"/>
              </w:rPr>
            </w:pPr>
            <w:r w:rsidRPr="007D18EA">
              <w:rPr>
                <w:rFonts w:asciiTheme="minorBidi" w:hAnsiTheme="minorBidi" w:cstheme="minorBidi"/>
              </w:rPr>
              <w:t>2 Feet</w:t>
            </w:r>
          </w:p>
        </w:tc>
        <w:tc>
          <w:tcPr>
            <w:tcW w:w="990" w:type="dxa"/>
          </w:tcPr>
          <w:p w14:paraId="6E56C100" w14:textId="77777777" w:rsidR="00EC0481" w:rsidRPr="007D18EA" w:rsidRDefault="00EC0481" w:rsidP="004F06AE">
            <w:pPr>
              <w:ind w:right="-900"/>
              <w:rPr>
                <w:rFonts w:asciiTheme="minorBidi" w:hAnsiTheme="minorBidi" w:cstheme="minorBidi"/>
              </w:rPr>
            </w:pPr>
            <w:r w:rsidRPr="007D18EA">
              <w:rPr>
                <w:rFonts w:asciiTheme="minorBidi" w:hAnsiTheme="minorBidi" w:cstheme="minorBidi"/>
              </w:rPr>
              <w:t>T</w:t>
            </w:r>
          </w:p>
        </w:tc>
        <w:tc>
          <w:tcPr>
            <w:tcW w:w="7252" w:type="dxa"/>
          </w:tcPr>
          <w:p w14:paraId="11370A8C" w14:textId="77777777" w:rsidR="00EC0481" w:rsidRPr="007D18EA" w:rsidRDefault="00EC0481" w:rsidP="004F06AE">
            <w:pPr>
              <w:ind w:right="-900"/>
              <w:rPr>
                <w:rFonts w:asciiTheme="minorBidi" w:hAnsiTheme="minorBidi" w:cstheme="minorBidi"/>
              </w:rPr>
            </w:pPr>
            <w:r w:rsidRPr="007D18EA">
              <w:rPr>
                <w:rFonts w:asciiTheme="minorBidi" w:hAnsiTheme="minorBidi" w:cstheme="minorBidi"/>
              </w:rPr>
              <w:t>Carry the bowl of damp grits to the preparation table.</w:t>
            </w:r>
          </w:p>
        </w:tc>
      </w:tr>
      <w:tr w:rsidR="00EC0481" w:rsidRPr="007D18EA" w14:paraId="1790C1AE" w14:textId="77777777" w:rsidTr="004F06AE">
        <w:tc>
          <w:tcPr>
            <w:tcW w:w="670" w:type="dxa"/>
          </w:tcPr>
          <w:p w14:paraId="15FE9FAC" w14:textId="77777777" w:rsidR="00EC0481" w:rsidRPr="007D18EA" w:rsidRDefault="00EC0481" w:rsidP="004F06AE">
            <w:pPr>
              <w:ind w:right="-900"/>
              <w:rPr>
                <w:rFonts w:asciiTheme="minorBidi" w:hAnsiTheme="minorBidi" w:cstheme="minorBidi"/>
              </w:rPr>
            </w:pPr>
            <w:r w:rsidRPr="007D18EA">
              <w:rPr>
                <w:rFonts w:asciiTheme="minorBidi" w:hAnsiTheme="minorBidi" w:cstheme="minorBidi"/>
              </w:rPr>
              <w:t>15</w:t>
            </w:r>
          </w:p>
        </w:tc>
        <w:tc>
          <w:tcPr>
            <w:tcW w:w="1096" w:type="dxa"/>
          </w:tcPr>
          <w:p w14:paraId="64403EE8" w14:textId="77777777" w:rsidR="00EC0481" w:rsidRPr="007D18EA" w:rsidRDefault="00EC0481" w:rsidP="004F06AE">
            <w:pPr>
              <w:ind w:right="-900"/>
              <w:rPr>
                <w:rFonts w:asciiTheme="minorBidi" w:hAnsiTheme="minorBidi" w:cstheme="minorBidi"/>
              </w:rPr>
            </w:pPr>
          </w:p>
        </w:tc>
        <w:tc>
          <w:tcPr>
            <w:tcW w:w="990" w:type="dxa"/>
          </w:tcPr>
          <w:p w14:paraId="0FBA37AE" w14:textId="77777777" w:rsidR="00EC0481" w:rsidRPr="007D18EA" w:rsidRDefault="00EC0481" w:rsidP="004F06AE">
            <w:pPr>
              <w:ind w:right="-900"/>
              <w:rPr>
                <w:rFonts w:asciiTheme="minorBidi" w:hAnsiTheme="minorBidi" w:cstheme="minorBidi"/>
              </w:rPr>
            </w:pPr>
            <w:r w:rsidRPr="007D18EA">
              <w:rPr>
                <w:rFonts w:asciiTheme="minorBidi" w:hAnsiTheme="minorBidi" w:cstheme="minorBidi"/>
              </w:rPr>
              <w:t>O</w:t>
            </w:r>
          </w:p>
        </w:tc>
        <w:tc>
          <w:tcPr>
            <w:tcW w:w="7252" w:type="dxa"/>
          </w:tcPr>
          <w:p w14:paraId="75F6C92D" w14:textId="77777777" w:rsidR="00EC0481" w:rsidRPr="007D18EA" w:rsidRDefault="00EC0481" w:rsidP="004F06AE">
            <w:pPr>
              <w:ind w:right="-900"/>
              <w:rPr>
                <w:rFonts w:asciiTheme="minorBidi" w:hAnsiTheme="minorBidi" w:cstheme="minorBidi"/>
              </w:rPr>
            </w:pPr>
            <w:r w:rsidRPr="007D18EA">
              <w:rPr>
                <w:rFonts w:asciiTheme="minorBidi" w:hAnsiTheme="minorBidi" w:cstheme="minorBidi"/>
              </w:rPr>
              <w:t>Put bowl of damp grits into microwave and activate.</w:t>
            </w:r>
          </w:p>
        </w:tc>
      </w:tr>
      <w:tr w:rsidR="00EC0481" w:rsidRPr="007D18EA" w14:paraId="3017B09E" w14:textId="77777777" w:rsidTr="004F06AE">
        <w:tc>
          <w:tcPr>
            <w:tcW w:w="670" w:type="dxa"/>
          </w:tcPr>
          <w:p w14:paraId="2762ED48" w14:textId="77777777" w:rsidR="00EC0481" w:rsidRPr="007D18EA" w:rsidRDefault="00EC0481" w:rsidP="004F06AE">
            <w:pPr>
              <w:ind w:right="-900"/>
              <w:rPr>
                <w:rFonts w:asciiTheme="minorBidi" w:hAnsiTheme="minorBidi" w:cstheme="minorBidi"/>
              </w:rPr>
            </w:pPr>
            <w:r w:rsidRPr="007D18EA">
              <w:rPr>
                <w:rFonts w:asciiTheme="minorBidi" w:hAnsiTheme="minorBidi" w:cstheme="minorBidi"/>
              </w:rPr>
              <w:t>16</w:t>
            </w:r>
          </w:p>
        </w:tc>
        <w:tc>
          <w:tcPr>
            <w:tcW w:w="1096" w:type="dxa"/>
          </w:tcPr>
          <w:p w14:paraId="1935980F" w14:textId="77777777" w:rsidR="00EC0481" w:rsidRPr="007D18EA" w:rsidRDefault="00EC0481" w:rsidP="004F06AE">
            <w:pPr>
              <w:ind w:right="-900"/>
              <w:rPr>
                <w:rFonts w:asciiTheme="minorBidi" w:hAnsiTheme="minorBidi" w:cstheme="minorBidi"/>
              </w:rPr>
            </w:pPr>
          </w:p>
        </w:tc>
        <w:tc>
          <w:tcPr>
            <w:tcW w:w="990" w:type="dxa"/>
          </w:tcPr>
          <w:p w14:paraId="38173411" w14:textId="77777777" w:rsidR="00EC0481" w:rsidRPr="007D18EA" w:rsidRDefault="00EC0481" w:rsidP="004F06AE">
            <w:pPr>
              <w:ind w:right="-900"/>
              <w:rPr>
                <w:rFonts w:asciiTheme="minorBidi" w:hAnsiTheme="minorBidi" w:cstheme="minorBidi"/>
              </w:rPr>
            </w:pPr>
            <w:r w:rsidRPr="007D18EA">
              <w:rPr>
                <w:rFonts w:asciiTheme="minorBidi" w:hAnsiTheme="minorBidi" w:cstheme="minorBidi"/>
              </w:rPr>
              <w:t>O, I</w:t>
            </w:r>
          </w:p>
        </w:tc>
        <w:tc>
          <w:tcPr>
            <w:tcW w:w="7252" w:type="dxa"/>
          </w:tcPr>
          <w:p w14:paraId="6D3547FD" w14:textId="77777777" w:rsidR="00EC0481" w:rsidRPr="007D18EA" w:rsidRDefault="00EC0481" w:rsidP="004F06AE">
            <w:pPr>
              <w:ind w:right="-900"/>
              <w:rPr>
                <w:rFonts w:asciiTheme="minorBidi" w:hAnsiTheme="minorBidi" w:cstheme="minorBidi"/>
              </w:rPr>
            </w:pPr>
            <w:r w:rsidRPr="007D18EA">
              <w:rPr>
                <w:rFonts w:asciiTheme="minorBidi" w:hAnsiTheme="minorBidi" w:cstheme="minorBidi"/>
              </w:rPr>
              <w:t>Flip both sausage patties over on the grill and inspect.</w:t>
            </w:r>
          </w:p>
        </w:tc>
      </w:tr>
      <w:tr w:rsidR="00EC0481" w:rsidRPr="007D18EA" w14:paraId="51B1F5B4" w14:textId="77777777" w:rsidTr="004F06AE">
        <w:tc>
          <w:tcPr>
            <w:tcW w:w="670" w:type="dxa"/>
          </w:tcPr>
          <w:p w14:paraId="17DF730B" w14:textId="77777777" w:rsidR="00EC0481" w:rsidRPr="007D18EA" w:rsidRDefault="00EC0481" w:rsidP="004F06AE">
            <w:pPr>
              <w:ind w:right="-900"/>
              <w:rPr>
                <w:rFonts w:asciiTheme="minorBidi" w:hAnsiTheme="minorBidi" w:cstheme="minorBidi"/>
              </w:rPr>
            </w:pPr>
            <w:r w:rsidRPr="007D18EA">
              <w:rPr>
                <w:rFonts w:asciiTheme="minorBidi" w:hAnsiTheme="minorBidi" w:cstheme="minorBidi"/>
              </w:rPr>
              <w:t>17</w:t>
            </w:r>
          </w:p>
        </w:tc>
        <w:tc>
          <w:tcPr>
            <w:tcW w:w="1096" w:type="dxa"/>
          </w:tcPr>
          <w:p w14:paraId="724D3812" w14:textId="77777777" w:rsidR="00EC0481" w:rsidRPr="007D18EA" w:rsidRDefault="00EC0481" w:rsidP="004F06AE">
            <w:pPr>
              <w:ind w:right="-900"/>
              <w:rPr>
                <w:rFonts w:asciiTheme="minorBidi" w:hAnsiTheme="minorBidi" w:cstheme="minorBidi"/>
              </w:rPr>
            </w:pPr>
          </w:p>
        </w:tc>
        <w:tc>
          <w:tcPr>
            <w:tcW w:w="990" w:type="dxa"/>
          </w:tcPr>
          <w:p w14:paraId="176D0AE5" w14:textId="77777777" w:rsidR="00EC0481" w:rsidRPr="007D18EA" w:rsidRDefault="00EC0481" w:rsidP="004F06AE">
            <w:pPr>
              <w:ind w:right="-900"/>
              <w:rPr>
                <w:rFonts w:asciiTheme="minorBidi" w:hAnsiTheme="minorBidi" w:cstheme="minorBidi"/>
              </w:rPr>
            </w:pPr>
            <w:r w:rsidRPr="007D18EA">
              <w:rPr>
                <w:rFonts w:asciiTheme="minorBidi" w:hAnsiTheme="minorBidi" w:cstheme="minorBidi"/>
              </w:rPr>
              <w:t>O</w:t>
            </w:r>
          </w:p>
        </w:tc>
        <w:tc>
          <w:tcPr>
            <w:tcW w:w="7252" w:type="dxa"/>
          </w:tcPr>
          <w:p w14:paraId="4D47AC83" w14:textId="77777777" w:rsidR="00EC0481" w:rsidRPr="007D18EA" w:rsidRDefault="00EC0481" w:rsidP="004F06AE">
            <w:pPr>
              <w:ind w:right="-900"/>
              <w:rPr>
                <w:rFonts w:asciiTheme="minorBidi" w:hAnsiTheme="minorBidi" w:cstheme="minorBidi"/>
              </w:rPr>
            </w:pPr>
            <w:r w:rsidRPr="007D18EA">
              <w:rPr>
                <w:rFonts w:asciiTheme="minorBidi" w:hAnsiTheme="minorBidi" w:cstheme="minorBidi"/>
              </w:rPr>
              <w:t>Place a plastic serving plate on the preparation table.</w:t>
            </w:r>
          </w:p>
        </w:tc>
      </w:tr>
      <w:tr w:rsidR="00EC0481" w:rsidRPr="007D18EA" w14:paraId="4A66CAFE" w14:textId="77777777" w:rsidTr="004F06AE">
        <w:tc>
          <w:tcPr>
            <w:tcW w:w="670" w:type="dxa"/>
          </w:tcPr>
          <w:p w14:paraId="332BEB9C" w14:textId="77777777" w:rsidR="00EC0481" w:rsidRPr="007D18EA" w:rsidRDefault="00EC0481" w:rsidP="004F06AE">
            <w:pPr>
              <w:ind w:right="-900"/>
              <w:rPr>
                <w:rFonts w:asciiTheme="minorBidi" w:hAnsiTheme="minorBidi" w:cstheme="minorBidi"/>
              </w:rPr>
            </w:pPr>
            <w:r w:rsidRPr="007D18EA">
              <w:rPr>
                <w:rFonts w:asciiTheme="minorBidi" w:hAnsiTheme="minorBidi" w:cstheme="minorBidi"/>
              </w:rPr>
              <w:t>18</w:t>
            </w:r>
          </w:p>
        </w:tc>
        <w:tc>
          <w:tcPr>
            <w:tcW w:w="1096" w:type="dxa"/>
          </w:tcPr>
          <w:p w14:paraId="36FA84C2" w14:textId="77777777" w:rsidR="00EC0481" w:rsidRPr="007D18EA" w:rsidRDefault="00EC0481" w:rsidP="004F06AE">
            <w:pPr>
              <w:ind w:right="-900"/>
              <w:rPr>
                <w:rFonts w:asciiTheme="minorBidi" w:hAnsiTheme="minorBidi" w:cstheme="minorBidi"/>
              </w:rPr>
            </w:pPr>
          </w:p>
        </w:tc>
        <w:tc>
          <w:tcPr>
            <w:tcW w:w="990" w:type="dxa"/>
          </w:tcPr>
          <w:p w14:paraId="43C3CC16" w14:textId="77777777" w:rsidR="00EC0481" w:rsidRPr="007D18EA" w:rsidRDefault="00EC0481" w:rsidP="004F06AE">
            <w:pPr>
              <w:ind w:right="-900"/>
              <w:rPr>
                <w:rFonts w:asciiTheme="minorBidi" w:hAnsiTheme="minorBidi" w:cstheme="minorBidi"/>
              </w:rPr>
            </w:pPr>
            <w:r w:rsidRPr="007D18EA">
              <w:rPr>
                <w:rFonts w:asciiTheme="minorBidi" w:hAnsiTheme="minorBidi" w:cstheme="minorBidi"/>
              </w:rPr>
              <w:t>O</w:t>
            </w:r>
          </w:p>
        </w:tc>
        <w:tc>
          <w:tcPr>
            <w:tcW w:w="7252" w:type="dxa"/>
          </w:tcPr>
          <w:p w14:paraId="49793804" w14:textId="77777777" w:rsidR="00EC0481" w:rsidRPr="007D18EA" w:rsidRDefault="00EC0481" w:rsidP="004F06AE">
            <w:pPr>
              <w:ind w:right="-900"/>
              <w:rPr>
                <w:rFonts w:asciiTheme="minorBidi" w:hAnsiTheme="minorBidi" w:cstheme="minorBidi"/>
              </w:rPr>
            </w:pPr>
            <w:r w:rsidRPr="007D18EA">
              <w:rPr>
                <w:rFonts w:asciiTheme="minorBidi" w:hAnsiTheme="minorBidi" w:cstheme="minorBidi"/>
              </w:rPr>
              <w:t>Place two maple syrup packets on the plate.</w:t>
            </w:r>
          </w:p>
        </w:tc>
      </w:tr>
      <w:tr w:rsidR="00EC0481" w:rsidRPr="007D18EA" w14:paraId="523231D0" w14:textId="77777777" w:rsidTr="004F06AE">
        <w:tc>
          <w:tcPr>
            <w:tcW w:w="670" w:type="dxa"/>
          </w:tcPr>
          <w:p w14:paraId="64864E6F" w14:textId="77777777" w:rsidR="00EC0481" w:rsidRPr="007D18EA" w:rsidRDefault="00EC0481" w:rsidP="004F06AE">
            <w:pPr>
              <w:ind w:right="-900"/>
              <w:rPr>
                <w:rFonts w:asciiTheme="minorBidi" w:hAnsiTheme="minorBidi" w:cstheme="minorBidi"/>
              </w:rPr>
            </w:pPr>
            <w:r w:rsidRPr="007D18EA">
              <w:rPr>
                <w:rFonts w:asciiTheme="minorBidi" w:hAnsiTheme="minorBidi" w:cstheme="minorBidi"/>
              </w:rPr>
              <w:t>19</w:t>
            </w:r>
          </w:p>
        </w:tc>
        <w:tc>
          <w:tcPr>
            <w:tcW w:w="1096" w:type="dxa"/>
          </w:tcPr>
          <w:p w14:paraId="0F7BE234" w14:textId="77777777" w:rsidR="00EC0481" w:rsidRPr="007D18EA" w:rsidRDefault="00EC0481" w:rsidP="004F06AE">
            <w:pPr>
              <w:ind w:right="-900"/>
              <w:rPr>
                <w:rFonts w:asciiTheme="minorBidi" w:hAnsiTheme="minorBidi" w:cstheme="minorBidi"/>
              </w:rPr>
            </w:pPr>
          </w:p>
        </w:tc>
        <w:tc>
          <w:tcPr>
            <w:tcW w:w="990" w:type="dxa"/>
          </w:tcPr>
          <w:p w14:paraId="1EA18B42" w14:textId="77777777" w:rsidR="00EC0481" w:rsidRPr="007D18EA" w:rsidRDefault="00EC0481" w:rsidP="004F06AE">
            <w:pPr>
              <w:ind w:right="-900"/>
              <w:rPr>
                <w:rFonts w:asciiTheme="minorBidi" w:hAnsiTheme="minorBidi" w:cstheme="minorBidi"/>
              </w:rPr>
            </w:pPr>
            <w:r w:rsidRPr="007D18EA">
              <w:rPr>
                <w:rFonts w:asciiTheme="minorBidi" w:hAnsiTheme="minorBidi" w:cstheme="minorBidi"/>
              </w:rPr>
              <w:t>O</w:t>
            </w:r>
          </w:p>
        </w:tc>
        <w:tc>
          <w:tcPr>
            <w:tcW w:w="7252" w:type="dxa"/>
          </w:tcPr>
          <w:p w14:paraId="36681674" w14:textId="77777777" w:rsidR="00EC0481" w:rsidRPr="007D18EA" w:rsidRDefault="00EC0481" w:rsidP="004F06AE">
            <w:pPr>
              <w:ind w:right="-900"/>
              <w:rPr>
                <w:rFonts w:asciiTheme="minorBidi" w:hAnsiTheme="minorBidi" w:cstheme="minorBidi"/>
              </w:rPr>
            </w:pPr>
            <w:r w:rsidRPr="007D18EA">
              <w:rPr>
                <w:rFonts w:asciiTheme="minorBidi" w:hAnsiTheme="minorBidi" w:cstheme="minorBidi"/>
              </w:rPr>
              <w:t>Place one butter packet on the plate.</w:t>
            </w:r>
          </w:p>
        </w:tc>
      </w:tr>
      <w:tr w:rsidR="00EC0481" w:rsidRPr="007D18EA" w14:paraId="287F7993" w14:textId="77777777" w:rsidTr="004F06AE">
        <w:tc>
          <w:tcPr>
            <w:tcW w:w="670" w:type="dxa"/>
          </w:tcPr>
          <w:p w14:paraId="6AADD1F3" w14:textId="77777777" w:rsidR="00EC0481" w:rsidRPr="007D18EA" w:rsidRDefault="00EC0481" w:rsidP="004F06AE">
            <w:pPr>
              <w:ind w:right="-900"/>
              <w:rPr>
                <w:rFonts w:asciiTheme="minorBidi" w:hAnsiTheme="minorBidi" w:cstheme="minorBidi"/>
              </w:rPr>
            </w:pPr>
            <w:r w:rsidRPr="007D18EA">
              <w:rPr>
                <w:rFonts w:asciiTheme="minorBidi" w:hAnsiTheme="minorBidi" w:cstheme="minorBidi"/>
              </w:rPr>
              <w:t>20</w:t>
            </w:r>
          </w:p>
        </w:tc>
        <w:tc>
          <w:tcPr>
            <w:tcW w:w="1096" w:type="dxa"/>
          </w:tcPr>
          <w:p w14:paraId="295C4BDE" w14:textId="77777777" w:rsidR="00EC0481" w:rsidRPr="007D18EA" w:rsidRDefault="00EC0481" w:rsidP="004F06AE">
            <w:pPr>
              <w:ind w:right="-900"/>
              <w:rPr>
                <w:rFonts w:asciiTheme="minorBidi" w:hAnsiTheme="minorBidi" w:cstheme="minorBidi"/>
              </w:rPr>
            </w:pPr>
          </w:p>
        </w:tc>
        <w:tc>
          <w:tcPr>
            <w:tcW w:w="990" w:type="dxa"/>
          </w:tcPr>
          <w:p w14:paraId="54D74F66" w14:textId="77777777" w:rsidR="00EC0481" w:rsidRPr="007D18EA" w:rsidRDefault="00EC0481" w:rsidP="004F06AE">
            <w:pPr>
              <w:ind w:right="-900"/>
              <w:rPr>
                <w:rFonts w:asciiTheme="minorBidi" w:hAnsiTheme="minorBidi" w:cstheme="minorBidi"/>
              </w:rPr>
            </w:pPr>
            <w:r w:rsidRPr="007D18EA">
              <w:rPr>
                <w:rFonts w:asciiTheme="minorBidi" w:hAnsiTheme="minorBidi" w:cstheme="minorBidi"/>
              </w:rPr>
              <w:t>O</w:t>
            </w:r>
          </w:p>
        </w:tc>
        <w:tc>
          <w:tcPr>
            <w:tcW w:w="7252" w:type="dxa"/>
          </w:tcPr>
          <w:p w14:paraId="630DEE65" w14:textId="77777777" w:rsidR="00EC0481" w:rsidRPr="007D18EA" w:rsidRDefault="00EC0481" w:rsidP="004F06AE">
            <w:pPr>
              <w:ind w:right="-900"/>
              <w:rPr>
                <w:rFonts w:asciiTheme="minorBidi" w:hAnsiTheme="minorBidi" w:cstheme="minorBidi"/>
              </w:rPr>
            </w:pPr>
            <w:r w:rsidRPr="007D18EA">
              <w:rPr>
                <w:rFonts w:asciiTheme="minorBidi" w:hAnsiTheme="minorBidi" w:cstheme="minorBidi"/>
              </w:rPr>
              <w:t>Place one salt packet on the plate.</w:t>
            </w:r>
          </w:p>
        </w:tc>
      </w:tr>
      <w:tr w:rsidR="00EC0481" w:rsidRPr="007D18EA" w14:paraId="69716E1D" w14:textId="77777777" w:rsidTr="004F06AE">
        <w:tc>
          <w:tcPr>
            <w:tcW w:w="670" w:type="dxa"/>
          </w:tcPr>
          <w:p w14:paraId="3D67D0EC" w14:textId="77777777" w:rsidR="00EC0481" w:rsidRPr="007D18EA" w:rsidRDefault="00EC0481" w:rsidP="004F06AE">
            <w:pPr>
              <w:ind w:right="-900"/>
              <w:rPr>
                <w:rFonts w:asciiTheme="minorBidi" w:hAnsiTheme="minorBidi" w:cstheme="minorBidi"/>
              </w:rPr>
            </w:pPr>
            <w:r w:rsidRPr="007D18EA">
              <w:rPr>
                <w:rFonts w:asciiTheme="minorBidi" w:hAnsiTheme="minorBidi" w:cstheme="minorBidi"/>
              </w:rPr>
              <w:t>21</w:t>
            </w:r>
          </w:p>
        </w:tc>
        <w:tc>
          <w:tcPr>
            <w:tcW w:w="1096" w:type="dxa"/>
          </w:tcPr>
          <w:p w14:paraId="52C6C360" w14:textId="77777777" w:rsidR="00EC0481" w:rsidRPr="007D18EA" w:rsidRDefault="00EC0481" w:rsidP="004F06AE">
            <w:pPr>
              <w:ind w:right="-900"/>
              <w:rPr>
                <w:rFonts w:asciiTheme="minorBidi" w:hAnsiTheme="minorBidi" w:cstheme="minorBidi"/>
              </w:rPr>
            </w:pPr>
          </w:p>
        </w:tc>
        <w:tc>
          <w:tcPr>
            <w:tcW w:w="990" w:type="dxa"/>
          </w:tcPr>
          <w:p w14:paraId="2E422B51" w14:textId="77777777" w:rsidR="00EC0481" w:rsidRPr="007D18EA" w:rsidRDefault="00EC0481" w:rsidP="004F06AE">
            <w:pPr>
              <w:ind w:right="-900"/>
              <w:rPr>
                <w:rFonts w:asciiTheme="minorBidi" w:hAnsiTheme="minorBidi" w:cstheme="minorBidi"/>
              </w:rPr>
            </w:pPr>
            <w:r w:rsidRPr="007D18EA">
              <w:rPr>
                <w:rFonts w:asciiTheme="minorBidi" w:hAnsiTheme="minorBidi" w:cstheme="minorBidi"/>
              </w:rPr>
              <w:t>O</w:t>
            </w:r>
          </w:p>
        </w:tc>
        <w:tc>
          <w:tcPr>
            <w:tcW w:w="7252" w:type="dxa"/>
          </w:tcPr>
          <w:p w14:paraId="3B849C6A" w14:textId="77777777" w:rsidR="00EC0481" w:rsidRPr="007D18EA" w:rsidRDefault="00EC0481" w:rsidP="004F06AE">
            <w:pPr>
              <w:ind w:right="-900"/>
              <w:rPr>
                <w:rFonts w:asciiTheme="minorBidi" w:hAnsiTheme="minorBidi" w:cstheme="minorBidi"/>
              </w:rPr>
            </w:pPr>
            <w:r w:rsidRPr="007D18EA">
              <w:rPr>
                <w:rFonts w:asciiTheme="minorBidi" w:hAnsiTheme="minorBidi" w:cstheme="minorBidi"/>
              </w:rPr>
              <w:t>Place one pepper packet on the plate.</w:t>
            </w:r>
          </w:p>
        </w:tc>
      </w:tr>
      <w:tr w:rsidR="00EC0481" w:rsidRPr="007D18EA" w14:paraId="103B0B33" w14:textId="77777777" w:rsidTr="004F06AE">
        <w:tc>
          <w:tcPr>
            <w:tcW w:w="670" w:type="dxa"/>
          </w:tcPr>
          <w:p w14:paraId="3F9A460C" w14:textId="77777777" w:rsidR="00EC0481" w:rsidRPr="007D18EA" w:rsidRDefault="00EC0481" w:rsidP="004F06AE">
            <w:pPr>
              <w:ind w:right="-900"/>
              <w:rPr>
                <w:rFonts w:asciiTheme="minorBidi" w:hAnsiTheme="minorBidi" w:cstheme="minorBidi"/>
              </w:rPr>
            </w:pPr>
            <w:r w:rsidRPr="007D18EA">
              <w:rPr>
                <w:rFonts w:asciiTheme="minorBidi" w:hAnsiTheme="minorBidi" w:cstheme="minorBidi"/>
              </w:rPr>
              <w:t>22</w:t>
            </w:r>
          </w:p>
        </w:tc>
        <w:tc>
          <w:tcPr>
            <w:tcW w:w="1096" w:type="dxa"/>
          </w:tcPr>
          <w:p w14:paraId="1C7E0956" w14:textId="77777777" w:rsidR="00EC0481" w:rsidRPr="007D18EA" w:rsidRDefault="00EC0481" w:rsidP="004F06AE">
            <w:pPr>
              <w:ind w:right="-900"/>
              <w:rPr>
                <w:rFonts w:asciiTheme="minorBidi" w:hAnsiTheme="minorBidi" w:cstheme="minorBidi"/>
              </w:rPr>
            </w:pPr>
          </w:p>
        </w:tc>
        <w:tc>
          <w:tcPr>
            <w:tcW w:w="990" w:type="dxa"/>
          </w:tcPr>
          <w:p w14:paraId="2A38ECF4" w14:textId="77777777" w:rsidR="00EC0481" w:rsidRPr="007D18EA" w:rsidRDefault="00EC0481" w:rsidP="004F06AE">
            <w:pPr>
              <w:ind w:right="-900"/>
              <w:rPr>
                <w:rFonts w:asciiTheme="minorBidi" w:hAnsiTheme="minorBidi" w:cstheme="minorBidi"/>
              </w:rPr>
            </w:pPr>
            <w:r w:rsidRPr="007D18EA">
              <w:rPr>
                <w:rFonts w:asciiTheme="minorBidi" w:hAnsiTheme="minorBidi" w:cstheme="minorBidi"/>
              </w:rPr>
              <w:t>O</w:t>
            </w:r>
          </w:p>
        </w:tc>
        <w:tc>
          <w:tcPr>
            <w:tcW w:w="7252" w:type="dxa"/>
          </w:tcPr>
          <w:p w14:paraId="64E715C5" w14:textId="77777777" w:rsidR="00EC0481" w:rsidRPr="007D18EA" w:rsidRDefault="00EC0481" w:rsidP="004F06AE">
            <w:pPr>
              <w:ind w:right="-900"/>
              <w:rPr>
                <w:rFonts w:asciiTheme="minorBidi" w:hAnsiTheme="minorBidi" w:cstheme="minorBidi"/>
              </w:rPr>
            </w:pPr>
            <w:r w:rsidRPr="007D18EA">
              <w:rPr>
                <w:rFonts w:asciiTheme="minorBidi" w:hAnsiTheme="minorBidi" w:cstheme="minorBidi"/>
              </w:rPr>
              <w:t>Place the sealed knife, fork, and napkin package on the plate.</w:t>
            </w:r>
          </w:p>
        </w:tc>
      </w:tr>
      <w:tr w:rsidR="00EC0481" w:rsidRPr="007D18EA" w14:paraId="207D6348" w14:textId="77777777" w:rsidTr="004F06AE">
        <w:tc>
          <w:tcPr>
            <w:tcW w:w="670" w:type="dxa"/>
          </w:tcPr>
          <w:p w14:paraId="442954D5" w14:textId="77777777" w:rsidR="00EC0481" w:rsidRPr="007D18EA" w:rsidRDefault="00EC0481" w:rsidP="004F06AE">
            <w:pPr>
              <w:ind w:right="-900"/>
              <w:rPr>
                <w:rFonts w:asciiTheme="minorBidi" w:hAnsiTheme="minorBidi" w:cstheme="minorBidi"/>
              </w:rPr>
            </w:pPr>
            <w:r w:rsidRPr="007D18EA">
              <w:rPr>
                <w:rFonts w:asciiTheme="minorBidi" w:hAnsiTheme="minorBidi" w:cstheme="minorBidi"/>
              </w:rPr>
              <w:t>23</w:t>
            </w:r>
          </w:p>
        </w:tc>
        <w:tc>
          <w:tcPr>
            <w:tcW w:w="1096" w:type="dxa"/>
          </w:tcPr>
          <w:p w14:paraId="00A836CA" w14:textId="77777777" w:rsidR="00EC0481" w:rsidRPr="007D18EA" w:rsidRDefault="00EC0481" w:rsidP="004F06AE">
            <w:pPr>
              <w:ind w:right="-900"/>
              <w:rPr>
                <w:rFonts w:asciiTheme="minorBidi" w:hAnsiTheme="minorBidi" w:cstheme="minorBidi"/>
              </w:rPr>
            </w:pPr>
            <w:r w:rsidRPr="007D18EA">
              <w:rPr>
                <w:rFonts w:asciiTheme="minorBidi" w:hAnsiTheme="minorBidi" w:cstheme="minorBidi"/>
              </w:rPr>
              <w:t>2 Feet</w:t>
            </w:r>
          </w:p>
        </w:tc>
        <w:tc>
          <w:tcPr>
            <w:tcW w:w="990" w:type="dxa"/>
          </w:tcPr>
          <w:p w14:paraId="504A9AD4" w14:textId="77777777" w:rsidR="00EC0481" w:rsidRPr="007D18EA" w:rsidRDefault="00EC0481" w:rsidP="004F06AE">
            <w:pPr>
              <w:ind w:right="-900"/>
              <w:rPr>
                <w:rFonts w:asciiTheme="minorBidi" w:hAnsiTheme="minorBidi" w:cstheme="minorBidi"/>
              </w:rPr>
            </w:pPr>
            <w:r w:rsidRPr="007D18EA">
              <w:rPr>
                <w:rFonts w:asciiTheme="minorBidi" w:hAnsiTheme="minorBidi" w:cstheme="minorBidi"/>
              </w:rPr>
              <w:t>T</w:t>
            </w:r>
          </w:p>
        </w:tc>
        <w:tc>
          <w:tcPr>
            <w:tcW w:w="7252" w:type="dxa"/>
          </w:tcPr>
          <w:p w14:paraId="5922A0BD" w14:textId="77777777" w:rsidR="00EC0481" w:rsidRPr="007D18EA" w:rsidRDefault="00EC0481" w:rsidP="004F06AE">
            <w:pPr>
              <w:ind w:right="-900"/>
              <w:rPr>
                <w:rFonts w:asciiTheme="minorBidi" w:hAnsiTheme="minorBidi" w:cstheme="minorBidi"/>
              </w:rPr>
            </w:pPr>
            <w:r w:rsidRPr="007D18EA">
              <w:rPr>
                <w:rFonts w:asciiTheme="minorBidi" w:hAnsiTheme="minorBidi" w:cstheme="minorBidi"/>
              </w:rPr>
              <w:t>Carry the plate to the grill.</w:t>
            </w:r>
          </w:p>
        </w:tc>
      </w:tr>
      <w:tr w:rsidR="00EC0481" w:rsidRPr="007D18EA" w14:paraId="6DF93B0F" w14:textId="77777777" w:rsidTr="004F06AE">
        <w:tc>
          <w:tcPr>
            <w:tcW w:w="670" w:type="dxa"/>
          </w:tcPr>
          <w:p w14:paraId="055674DC" w14:textId="77777777" w:rsidR="00EC0481" w:rsidRPr="007D18EA" w:rsidRDefault="00EC0481" w:rsidP="004F06AE">
            <w:pPr>
              <w:ind w:right="-900"/>
              <w:rPr>
                <w:rFonts w:asciiTheme="minorBidi" w:hAnsiTheme="minorBidi" w:cstheme="minorBidi"/>
              </w:rPr>
            </w:pPr>
            <w:r w:rsidRPr="007D18EA">
              <w:rPr>
                <w:rFonts w:asciiTheme="minorBidi" w:hAnsiTheme="minorBidi" w:cstheme="minorBidi"/>
              </w:rPr>
              <w:t>24</w:t>
            </w:r>
          </w:p>
        </w:tc>
        <w:tc>
          <w:tcPr>
            <w:tcW w:w="1096" w:type="dxa"/>
          </w:tcPr>
          <w:p w14:paraId="60CDDC22" w14:textId="77777777" w:rsidR="00EC0481" w:rsidRPr="007D18EA" w:rsidRDefault="00EC0481" w:rsidP="004F06AE">
            <w:pPr>
              <w:ind w:right="-900"/>
              <w:rPr>
                <w:rFonts w:asciiTheme="minorBidi" w:hAnsiTheme="minorBidi" w:cstheme="minorBidi"/>
              </w:rPr>
            </w:pPr>
          </w:p>
        </w:tc>
        <w:tc>
          <w:tcPr>
            <w:tcW w:w="990" w:type="dxa"/>
          </w:tcPr>
          <w:p w14:paraId="5482F7BD" w14:textId="77777777" w:rsidR="00EC0481" w:rsidRPr="007D18EA" w:rsidRDefault="00EC0481" w:rsidP="004F06AE">
            <w:pPr>
              <w:ind w:right="-900"/>
              <w:rPr>
                <w:rFonts w:asciiTheme="minorBidi" w:hAnsiTheme="minorBidi" w:cstheme="minorBidi"/>
              </w:rPr>
            </w:pPr>
            <w:r w:rsidRPr="007D18EA">
              <w:rPr>
                <w:rFonts w:asciiTheme="minorBidi" w:hAnsiTheme="minorBidi" w:cstheme="minorBidi"/>
              </w:rPr>
              <w:t>O, I</w:t>
            </w:r>
          </w:p>
        </w:tc>
        <w:tc>
          <w:tcPr>
            <w:tcW w:w="7252" w:type="dxa"/>
          </w:tcPr>
          <w:p w14:paraId="3F67035F" w14:textId="77777777" w:rsidR="00EC0481" w:rsidRPr="007D18EA" w:rsidRDefault="00EC0481" w:rsidP="004F06AE">
            <w:pPr>
              <w:ind w:right="-900"/>
              <w:rPr>
                <w:rFonts w:asciiTheme="minorBidi" w:hAnsiTheme="minorBidi" w:cstheme="minorBidi"/>
              </w:rPr>
            </w:pPr>
            <w:r w:rsidRPr="007D18EA">
              <w:rPr>
                <w:rFonts w:asciiTheme="minorBidi" w:hAnsiTheme="minorBidi" w:cstheme="minorBidi"/>
              </w:rPr>
              <w:t>Transfer both cooked sausage patties onto the plate and inspect.</w:t>
            </w:r>
          </w:p>
        </w:tc>
      </w:tr>
      <w:tr w:rsidR="00EC0481" w:rsidRPr="007D18EA" w14:paraId="1BEB2D69" w14:textId="77777777" w:rsidTr="004F06AE">
        <w:tc>
          <w:tcPr>
            <w:tcW w:w="670" w:type="dxa"/>
          </w:tcPr>
          <w:p w14:paraId="0D5BAFB4" w14:textId="77777777" w:rsidR="00EC0481" w:rsidRPr="007D18EA" w:rsidRDefault="00EC0481" w:rsidP="004F06AE">
            <w:pPr>
              <w:ind w:right="-900"/>
              <w:rPr>
                <w:rFonts w:asciiTheme="minorBidi" w:hAnsiTheme="minorBidi" w:cstheme="minorBidi"/>
              </w:rPr>
            </w:pPr>
            <w:r w:rsidRPr="007D18EA">
              <w:rPr>
                <w:rFonts w:asciiTheme="minorBidi" w:hAnsiTheme="minorBidi" w:cstheme="minorBidi"/>
              </w:rPr>
              <w:t>25</w:t>
            </w:r>
          </w:p>
        </w:tc>
        <w:tc>
          <w:tcPr>
            <w:tcW w:w="1096" w:type="dxa"/>
          </w:tcPr>
          <w:p w14:paraId="11704C9B" w14:textId="77777777" w:rsidR="00EC0481" w:rsidRPr="007D18EA" w:rsidRDefault="00EC0481" w:rsidP="004F06AE">
            <w:pPr>
              <w:ind w:right="-900"/>
              <w:rPr>
                <w:rFonts w:asciiTheme="minorBidi" w:hAnsiTheme="minorBidi" w:cstheme="minorBidi"/>
              </w:rPr>
            </w:pPr>
            <w:r w:rsidRPr="007D18EA">
              <w:rPr>
                <w:rFonts w:asciiTheme="minorBidi" w:hAnsiTheme="minorBidi" w:cstheme="minorBidi"/>
              </w:rPr>
              <w:t xml:space="preserve">2 Feet </w:t>
            </w:r>
          </w:p>
        </w:tc>
        <w:tc>
          <w:tcPr>
            <w:tcW w:w="990" w:type="dxa"/>
          </w:tcPr>
          <w:p w14:paraId="1C37A356" w14:textId="77777777" w:rsidR="00EC0481" w:rsidRPr="007D18EA" w:rsidRDefault="00EC0481" w:rsidP="004F06AE">
            <w:pPr>
              <w:ind w:right="-900"/>
              <w:rPr>
                <w:rFonts w:asciiTheme="minorBidi" w:hAnsiTheme="minorBidi" w:cstheme="minorBidi"/>
              </w:rPr>
            </w:pPr>
            <w:r w:rsidRPr="007D18EA">
              <w:rPr>
                <w:rFonts w:asciiTheme="minorBidi" w:hAnsiTheme="minorBidi" w:cstheme="minorBidi"/>
              </w:rPr>
              <w:t>T</w:t>
            </w:r>
          </w:p>
        </w:tc>
        <w:tc>
          <w:tcPr>
            <w:tcW w:w="7252" w:type="dxa"/>
          </w:tcPr>
          <w:p w14:paraId="1D81E998" w14:textId="77777777" w:rsidR="00EC0481" w:rsidRPr="007D18EA" w:rsidRDefault="00EC0481" w:rsidP="004F06AE">
            <w:pPr>
              <w:ind w:right="-900"/>
              <w:rPr>
                <w:rFonts w:asciiTheme="minorBidi" w:hAnsiTheme="minorBidi" w:cstheme="minorBidi"/>
              </w:rPr>
            </w:pPr>
            <w:r w:rsidRPr="007D18EA">
              <w:rPr>
                <w:rFonts w:asciiTheme="minorBidi" w:hAnsiTheme="minorBidi" w:cstheme="minorBidi"/>
              </w:rPr>
              <w:t>Carry the plate to the waffle iron.</w:t>
            </w:r>
          </w:p>
        </w:tc>
      </w:tr>
      <w:tr w:rsidR="00EC0481" w:rsidRPr="007D18EA" w14:paraId="5F64D8AC" w14:textId="77777777" w:rsidTr="004F06AE">
        <w:tc>
          <w:tcPr>
            <w:tcW w:w="670" w:type="dxa"/>
          </w:tcPr>
          <w:p w14:paraId="2839C9AC" w14:textId="77777777" w:rsidR="00EC0481" w:rsidRPr="007D18EA" w:rsidRDefault="00EC0481" w:rsidP="004F06AE">
            <w:pPr>
              <w:ind w:right="-900"/>
              <w:rPr>
                <w:rFonts w:asciiTheme="minorBidi" w:hAnsiTheme="minorBidi" w:cstheme="minorBidi"/>
              </w:rPr>
            </w:pPr>
            <w:r w:rsidRPr="007D18EA">
              <w:rPr>
                <w:rFonts w:asciiTheme="minorBidi" w:hAnsiTheme="minorBidi" w:cstheme="minorBidi"/>
              </w:rPr>
              <w:t>26</w:t>
            </w:r>
          </w:p>
        </w:tc>
        <w:tc>
          <w:tcPr>
            <w:tcW w:w="1096" w:type="dxa"/>
          </w:tcPr>
          <w:p w14:paraId="4BFA8B9F" w14:textId="77777777" w:rsidR="00EC0481" w:rsidRPr="007D18EA" w:rsidRDefault="00EC0481" w:rsidP="004F06AE">
            <w:pPr>
              <w:ind w:right="-900"/>
              <w:rPr>
                <w:rFonts w:asciiTheme="minorBidi" w:hAnsiTheme="minorBidi" w:cstheme="minorBidi"/>
              </w:rPr>
            </w:pPr>
          </w:p>
        </w:tc>
        <w:tc>
          <w:tcPr>
            <w:tcW w:w="990" w:type="dxa"/>
          </w:tcPr>
          <w:p w14:paraId="65CB3F2E" w14:textId="77777777" w:rsidR="00EC0481" w:rsidRPr="007D18EA" w:rsidRDefault="00EC0481" w:rsidP="004F06AE">
            <w:pPr>
              <w:ind w:right="-900"/>
              <w:rPr>
                <w:rFonts w:asciiTheme="minorBidi" w:hAnsiTheme="minorBidi" w:cstheme="minorBidi"/>
              </w:rPr>
            </w:pPr>
            <w:r w:rsidRPr="007D18EA">
              <w:rPr>
                <w:rFonts w:asciiTheme="minorBidi" w:hAnsiTheme="minorBidi" w:cstheme="minorBidi"/>
              </w:rPr>
              <w:t>D</w:t>
            </w:r>
          </w:p>
        </w:tc>
        <w:tc>
          <w:tcPr>
            <w:tcW w:w="7252" w:type="dxa"/>
          </w:tcPr>
          <w:p w14:paraId="4143C18B" w14:textId="77777777" w:rsidR="00EC0481" w:rsidRPr="007D18EA" w:rsidRDefault="00EC0481" w:rsidP="004F06AE">
            <w:pPr>
              <w:ind w:right="-900"/>
              <w:rPr>
                <w:rFonts w:asciiTheme="minorBidi" w:hAnsiTheme="minorBidi" w:cstheme="minorBidi"/>
              </w:rPr>
            </w:pPr>
            <w:r w:rsidRPr="007D18EA">
              <w:rPr>
                <w:rFonts w:asciiTheme="minorBidi" w:hAnsiTheme="minorBidi" w:cstheme="minorBidi"/>
              </w:rPr>
              <w:t>Wait for the waffle to finish cooking.</w:t>
            </w:r>
          </w:p>
        </w:tc>
      </w:tr>
      <w:tr w:rsidR="00EC0481" w:rsidRPr="007D18EA" w14:paraId="148DE0F9" w14:textId="77777777" w:rsidTr="004F06AE">
        <w:tc>
          <w:tcPr>
            <w:tcW w:w="670" w:type="dxa"/>
          </w:tcPr>
          <w:p w14:paraId="3AD91CE5" w14:textId="77777777" w:rsidR="00EC0481" w:rsidRPr="007D18EA" w:rsidRDefault="00EC0481" w:rsidP="004F06AE">
            <w:pPr>
              <w:ind w:right="-900"/>
              <w:rPr>
                <w:rFonts w:asciiTheme="minorBidi" w:hAnsiTheme="minorBidi" w:cstheme="minorBidi"/>
              </w:rPr>
            </w:pPr>
            <w:r w:rsidRPr="007D18EA">
              <w:rPr>
                <w:rFonts w:asciiTheme="minorBidi" w:hAnsiTheme="minorBidi" w:cstheme="minorBidi"/>
              </w:rPr>
              <w:t>27</w:t>
            </w:r>
          </w:p>
        </w:tc>
        <w:tc>
          <w:tcPr>
            <w:tcW w:w="1096" w:type="dxa"/>
          </w:tcPr>
          <w:p w14:paraId="363651F0" w14:textId="77777777" w:rsidR="00EC0481" w:rsidRPr="007D18EA" w:rsidRDefault="00EC0481" w:rsidP="004F06AE">
            <w:pPr>
              <w:ind w:right="-900"/>
              <w:rPr>
                <w:rFonts w:asciiTheme="minorBidi" w:hAnsiTheme="minorBidi" w:cstheme="minorBidi"/>
              </w:rPr>
            </w:pPr>
          </w:p>
        </w:tc>
        <w:tc>
          <w:tcPr>
            <w:tcW w:w="990" w:type="dxa"/>
          </w:tcPr>
          <w:p w14:paraId="5CF2285F" w14:textId="77777777" w:rsidR="00EC0481" w:rsidRPr="007D18EA" w:rsidRDefault="00EC0481" w:rsidP="004F06AE">
            <w:pPr>
              <w:ind w:right="-900"/>
              <w:rPr>
                <w:rFonts w:asciiTheme="minorBidi" w:hAnsiTheme="minorBidi" w:cstheme="minorBidi"/>
              </w:rPr>
            </w:pPr>
            <w:r w:rsidRPr="007D18EA">
              <w:rPr>
                <w:rFonts w:asciiTheme="minorBidi" w:hAnsiTheme="minorBidi" w:cstheme="minorBidi"/>
              </w:rPr>
              <w:t>O, I</w:t>
            </w:r>
          </w:p>
        </w:tc>
        <w:tc>
          <w:tcPr>
            <w:tcW w:w="7252" w:type="dxa"/>
          </w:tcPr>
          <w:p w14:paraId="5103A997" w14:textId="77777777" w:rsidR="00EC0481" w:rsidRPr="007D18EA" w:rsidRDefault="00EC0481" w:rsidP="004F06AE">
            <w:pPr>
              <w:ind w:right="-900"/>
              <w:rPr>
                <w:rFonts w:asciiTheme="minorBidi" w:hAnsiTheme="minorBidi" w:cstheme="minorBidi"/>
              </w:rPr>
            </w:pPr>
            <w:r w:rsidRPr="007D18EA">
              <w:rPr>
                <w:rFonts w:asciiTheme="minorBidi" w:hAnsiTheme="minorBidi" w:cstheme="minorBidi"/>
              </w:rPr>
              <w:t>Transfer waffle onto plate and inspect.</w:t>
            </w:r>
          </w:p>
        </w:tc>
      </w:tr>
      <w:tr w:rsidR="00EC0481" w:rsidRPr="007D18EA" w14:paraId="20C13635" w14:textId="77777777" w:rsidTr="004F06AE">
        <w:tc>
          <w:tcPr>
            <w:tcW w:w="670" w:type="dxa"/>
          </w:tcPr>
          <w:p w14:paraId="21FC5F24" w14:textId="77777777" w:rsidR="00EC0481" w:rsidRPr="007D18EA" w:rsidRDefault="00EC0481" w:rsidP="004F06AE">
            <w:pPr>
              <w:ind w:right="-900"/>
              <w:rPr>
                <w:rFonts w:asciiTheme="minorBidi" w:hAnsiTheme="minorBidi" w:cstheme="minorBidi"/>
              </w:rPr>
            </w:pPr>
            <w:r w:rsidRPr="007D18EA">
              <w:rPr>
                <w:rFonts w:asciiTheme="minorBidi" w:hAnsiTheme="minorBidi" w:cstheme="minorBidi"/>
              </w:rPr>
              <w:t>28</w:t>
            </w:r>
          </w:p>
        </w:tc>
        <w:tc>
          <w:tcPr>
            <w:tcW w:w="1096" w:type="dxa"/>
          </w:tcPr>
          <w:p w14:paraId="69DAA1C5" w14:textId="77777777" w:rsidR="00EC0481" w:rsidRPr="007D18EA" w:rsidRDefault="00EC0481" w:rsidP="004F06AE">
            <w:pPr>
              <w:ind w:right="-900"/>
              <w:rPr>
                <w:rFonts w:asciiTheme="minorBidi" w:hAnsiTheme="minorBidi" w:cstheme="minorBidi"/>
              </w:rPr>
            </w:pPr>
            <w:r w:rsidRPr="007D18EA">
              <w:rPr>
                <w:rFonts w:asciiTheme="minorBidi" w:hAnsiTheme="minorBidi" w:cstheme="minorBidi"/>
              </w:rPr>
              <w:t>2 Feet</w:t>
            </w:r>
          </w:p>
        </w:tc>
        <w:tc>
          <w:tcPr>
            <w:tcW w:w="990" w:type="dxa"/>
          </w:tcPr>
          <w:p w14:paraId="037CFD87" w14:textId="77777777" w:rsidR="00EC0481" w:rsidRPr="007D18EA" w:rsidRDefault="00EC0481" w:rsidP="004F06AE">
            <w:pPr>
              <w:ind w:right="-900"/>
              <w:rPr>
                <w:rFonts w:asciiTheme="minorBidi" w:hAnsiTheme="minorBidi" w:cstheme="minorBidi"/>
              </w:rPr>
            </w:pPr>
            <w:r w:rsidRPr="007D18EA">
              <w:rPr>
                <w:rFonts w:asciiTheme="minorBidi" w:hAnsiTheme="minorBidi" w:cstheme="minorBidi"/>
              </w:rPr>
              <w:t>T</w:t>
            </w:r>
          </w:p>
        </w:tc>
        <w:tc>
          <w:tcPr>
            <w:tcW w:w="7252" w:type="dxa"/>
          </w:tcPr>
          <w:p w14:paraId="6D16DA4A" w14:textId="77777777" w:rsidR="00EC0481" w:rsidRPr="007D18EA" w:rsidRDefault="00EC0481" w:rsidP="004F06AE">
            <w:pPr>
              <w:ind w:right="-900"/>
              <w:rPr>
                <w:rFonts w:asciiTheme="minorBidi" w:hAnsiTheme="minorBidi" w:cstheme="minorBidi"/>
              </w:rPr>
            </w:pPr>
            <w:r w:rsidRPr="007D18EA">
              <w:rPr>
                <w:rFonts w:asciiTheme="minorBidi" w:hAnsiTheme="minorBidi" w:cstheme="minorBidi"/>
              </w:rPr>
              <w:t>Carry the plate to the preparation table.</w:t>
            </w:r>
          </w:p>
        </w:tc>
      </w:tr>
      <w:tr w:rsidR="00EC0481" w:rsidRPr="007D18EA" w14:paraId="26E3C152" w14:textId="77777777" w:rsidTr="004F06AE">
        <w:tc>
          <w:tcPr>
            <w:tcW w:w="670" w:type="dxa"/>
          </w:tcPr>
          <w:p w14:paraId="2F494355" w14:textId="77777777" w:rsidR="00EC0481" w:rsidRPr="007D18EA" w:rsidRDefault="00EC0481" w:rsidP="004F06AE">
            <w:pPr>
              <w:ind w:right="-900"/>
              <w:rPr>
                <w:rFonts w:asciiTheme="minorBidi" w:hAnsiTheme="minorBidi" w:cstheme="minorBidi"/>
              </w:rPr>
            </w:pPr>
            <w:r w:rsidRPr="007D18EA">
              <w:rPr>
                <w:rFonts w:asciiTheme="minorBidi" w:hAnsiTheme="minorBidi" w:cstheme="minorBidi"/>
              </w:rPr>
              <w:t>29</w:t>
            </w:r>
          </w:p>
        </w:tc>
        <w:tc>
          <w:tcPr>
            <w:tcW w:w="1096" w:type="dxa"/>
          </w:tcPr>
          <w:p w14:paraId="28A8D093" w14:textId="77777777" w:rsidR="00EC0481" w:rsidRPr="007D18EA" w:rsidRDefault="00EC0481" w:rsidP="004F06AE">
            <w:pPr>
              <w:ind w:right="-900"/>
              <w:rPr>
                <w:rFonts w:asciiTheme="minorBidi" w:hAnsiTheme="minorBidi" w:cstheme="minorBidi"/>
              </w:rPr>
            </w:pPr>
          </w:p>
        </w:tc>
        <w:tc>
          <w:tcPr>
            <w:tcW w:w="990" w:type="dxa"/>
          </w:tcPr>
          <w:p w14:paraId="6F564FD2" w14:textId="77777777" w:rsidR="00EC0481" w:rsidRPr="007D18EA" w:rsidRDefault="00EC0481" w:rsidP="004F06AE">
            <w:pPr>
              <w:ind w:right="-900"/>
              <w:rPr>
                <w:rFonts w:asciiTheme="minorBidi" w:hAnsiTheme="minorBidi" w:cstheme="minorBidi"/>
              </w:rPr>
            </w:pPr>
            <w:r w:rsidRPr="007D18EA">
              <w:rPr>
                <w:rFonts w:asciiTheme="minorBidi" w:hAnsiTheme="minorBidi" w:cstheme="minorBidi"/>
              </w:rPr>
              <w:t>D</w:t>
            </w:r>
          </w:p>
        </w:tc>
        <w:tc>
          <w:tcPr>
            <w:tcW w:w="7252" w:type="dxa"/>
          </w:tcPr>
          <w:p w14:paraId="5D4122E0" w14:textId="77777777" w:rsidR="00EC0481" w:rsidRPr="007D18EA" w:rsidRDefault="00EC0481" w:rsidP="004F06AE">
            <w:pPr>
              <w:ind w:right="-900"/>
              <w:rPr>
                <w:rFonts w:asciiTheme="minorBidi" w:hAnsiTheme="minorBidi" w:cstheme="minorBidi"/>
              </w:rPr>
            </w:pPr>
            <w:r w:rsidRPr="007D18EA">
              <w:rPr>
                <w:rFonts w:asciiTheme="minorBidi" w:hAnsiTheme="minorBidi" w:cstheme="minorBidi"/>
              </w:rPr>
              <w:t>Wait for the grits to finish cooking.</w:t>
            </w:r>
          </w:p>
        </w:tc>
      </w:tr>
      <w:tr w:rsidR="00EC0481" w:rsidRPr="007D18EA" w14:paraId="70AA55DC" w14:textId="77777777" w:rsidTr="004F06AE">
        <w:tc>
          <w:tcPr>
            <w:tcW w:w="670" w:type="dxa"/>
          </w:tcPr>
          <w:p w14:paraId="0A7C2761" w14:textId="77777777" w:rsidR="00EC0481" w:rsidRPr="007D18EA" w:rsidRDefault="00EC0481" w:rsidP="004F06AE">
            <w:pPr>
              <w:ind w:right="-900"/>
              <w:rPr>
                <w:rFonts w:asciiTheme="minorBidi" w:hAnsiTheme="minorBidi" w:cstheme="minorBidi"/>
              </w:rPr>
            </w:pPr>
            <w:r w:rsidRPr="007D18EA">
              <w:rPr>
                <w:rFonts w:asciiTheme="minorBidi" w:hAnsiTheme="minorBidi" w:cstheme="minorBidi"/>
              </w:rPr>
              <w:t>30</w:t>
            </w:r>
          </w:p>
        </w:tc>
        <w:tc>
          <w:tcPr>
            <w:tcW w:w="1096" w:type="dxa"/>
          </w:tcPr>
          <w:p w14:paraId="57FF7DBE" w14:textId="77777777" w:rsidR="00EC0481" w:rsidRPr="007D18EA" w:rsidRDefault="00EC0481" w:rsidP="004F06AE">
            <w:pPr>
              <w:ind w:right="-900"/>
              <w:rPr>
                <w:rFonts w:asciiTheme="minorBidi" w:hAnsiTheme="minorBidi" w:cstheme="minorBidi"/>
              </w:rPr>
            </w:pPr>
          </w:p>
        </w:tc>
        <w:tc>
          <w:tcPr>
            <w:tcW w:w="990" w:type="dxa"/>
          </w:tcPr>
          <w:p w14:paraId="7F87C320" w14:textId="77777777" w:rsidR="00EC0481" w:rsidRPr="007D18EA" w:rsidRDefault="00EC0481" w:rsidP="004F06AE">
            <w:pPr>
              <w:ind w:right="-900"/>
              <w:rPr>
                <w:rFonts w:asciiTheme="minorBidi" w:hAnsiTheme="minorBidi" w:cstheme="minorBidi"/>
              </w:rPr>
            </w:pPr>
            <w:r w:rsidRPr="007D18EA">
              <w:rPr>
                <w:rFonts w:asciiTheme="minorBidi" w:hAnsiTheme="minorBidi" w:cstheme="minorBidi"/>
              </w:rPr>
              <w:t>O, I</w:t>
            </w:r>
          </w:p>
        </w:tc>
        <w:tc>
          <w:tcPr>
            <w:tcW w:w="7252" w:type="dxa"/>
          </w:tcPr>
          <w:p w14:paraId="1655B26A" w14:textId="77777777" w:rsidR="00EC0481" w:rsidRPr="007D18EA" w:rsidRDefault="00EC0481" w:rsidP="004F06AE">
            <w:pPr>
              <w:ind w:right="-900"/>
              <w:rPr>
                <w:rFonts w:asciiTheme="minorBidi" w:hAnsiTheme="minorBidi" w:cstheme="minorBidi"/>
              </w:rPr>
            </w:pPr>
            <w:r w:rsidRPr="007D18EA">
              <w:rPr>
                <w:rFonts w:asciiTheme="minorBidi" w:hAnsiTheme="minorBidi" w:cstheme="minorBidi"/>
              </w:rPr>
              <w:t>Place the grits onto the plate and inspect.</w:t>
            </w:r>
          </w:p>
        </w:tc>
      </w:tr>
      <w:tr w:rsidR="00EC0481" w:rsidRPr="007D18EA" w14:paraId="4680F221" w14:textId="77777777" w:rsidTr="004F06AE">
        <w:tc>
          <w:tcPr>
            <w:tcW w:w="670" w:type="dxa"/>
          </w:tcPr>
          <w:p w14:paraId="51ACD274" w14:textId="77777777" w:rsidR="00EC0481" w:rsidRPr="007D18EA" w:rsidRDefault="00EC0481" w:rsidP="004F06AE">
            <w:pPr>
              <w:ind w:right="-900"/>
              <w:rPr>
                <w:rFonts w:asciiTheme="minorBidi" w:hAnsiTheme="minorBidi" w:cstheme="minorBidi"/>
              </w:rPr>
            </w:pPr>
            <w:r w:rsidRPr="007D18EA">
              <w:rPr>
                <w:rFonts w:asciiTheme="minorBidi" w:hAnsiTheme="minorBidi" w:cstheme="minorBidi"/>
              </w:rPr>
              <w:t>31</w:t>
            </w:r>
          </w:p>
        </w:tc>
        <w:tc>
          <w:tcPr>
            <w:tcW w:w="1096" w:type="dxa"/>
          </w:tcPr>
          <w:p w14:paraId="6E129DF4" w14:textId="77777777" w:rsidR="00EC0481" w:rsidRPr="007D18EA" w:rsidRDefault="00EC0481" w:rsidP="004F06AE">
            <w:pPr>
              <w:ind w:right="-900"/>
              <w:rPr>
                <w:rFonts w:asciiTheme="minorBidi" w:hAnsiTheme="minorBidi" w:cstheme="minorBidi"/>
              </w:rPr>
            </w:pPr>
            <w:r w:rsidRPr="007D18EA">
              <w:rPr>
                <w:rFonts w:asciiTheme="minorBidi" w:hAnsiTheme="minorBidi" w:cstheme="minorBidi"/>
              </w:rPr>
              <w:t>1 Foot</w:t>
            </w:r>
          </w:p>
        </w:tc>
        <w:tc>
          <w:tcPr>
            <w:tcW w:w="990" w:type="dxa"/>
          </w:tcPr>
          <w:p w14:paraId="5B429678" w14:textId="77777777" w:rsidR="00EC0481" w:rsidRPr="007D18EA" w:rsidRDefault="00EC0481" w:rsidP="004F06AE">
            <w:pPr>
              <w:ind w:right="-900"/>
              <w:rPr>
                <w:rFonts w:asciiTheme="minorBidi" w:hAnsiTheme="minorBidi" w:cstheme="minorBidi"/>
              </w:rPr>
            </w:pPr>
            <w:r w:rsidRPr="007D18EA">
              <w:rPr>
                <w:rFonts w:asciiTheme="minorBidi" w:hAnsiTheme="minorBidi" w:cstheme="minorBidi"/>
              </w:rPr>
              <w:t>T</w:t>
            </w:r>
          </w:p>
        </w:tc>
        <w:tc>
          <w:tcPr>
            <w:tcW w:w="7252" w:type="dxa"/>
          </w:tcPr>
          <w:p w14:paraId="24936B1D" w14:textId="77777777" w:rsidR="00EC0481" w:rsidRPr="007D18EA" w:rsidRDefault="00EC0481" w:rsidP="004F06AE">
            <w:pPr>
              <w:ind w:right="-900"/>
              <w:rPr>
                <w:rFonts w:asciiTheme="minorBidi" w:hAnsiTheme="minorBidi" w:cstheme="minorBidi"/>
              </w:rPr>
            </w:pPr>
            <w:r w:rsidRPr="007D18EA">
              <w:rPr>
                <w:rFonts w:asciiTheme="minorBidi" w:hAnsiTheme="minorBidi" w:cstheme="minorBidi"/>
              </w:rPr>
              <w:t>Carry plate to the to-go food pickup area.</w:t>
            </w:r>
          </w:p>
        </w:tc>
      </w:tr>
      <w:tr w:rsidR="00EC0481" w:rsidRPr="007D18EA" w14:paraId="2C488F0C" w14:textId="77777777" w:rsidTr="004F06AE">
        <w:tc>
          <w:tcPr>
            <w:tcW w:w="670" w:type="dxa"/>
          </w:tcPr>
          <w:p w14:paraId="5BD5B779" w14:textId="77777777" w:rsidR="00EC0481" w:rsidRPr="007D18EA" w:rsidRDefault="00EC0481" w:rsidP="004F06AE">
            <w:pPr>
              <w:ind w:right="-900"/>
              <w:rPr>
                <w:rFonts w:asciiTheme="minorBidi" w:hAnsiTheme="minorBidi" w:cstheme="minorBidi"/>
              </w:rPr>
            </w:pPr>
            <w:r w:rsidRPr="007D18EA">
              <w:rPr>
                <w:rFonts w:asciiTheme="minorBidi" w:hAnsiTheme="minorBidi" w:cstheme="minorBidi"/>
              </w:rPr>
              <w:t>32</w:t>
            </w:r>
          </w:p>
        </w:tc>
        <w:tc>
          <w:tcPr>
            <w:tcW w:w="1096" w:type="dxa"/>
          </w:tcPr>
          <w:p w14:paraId="30EC94D8" w14:textId="77777777" w:rsidR="00EC0481" w:rsidRPr="007D18EA" w:rsidRDefault="00EC0481" w:rsidP="004F06AE">
            <w:pPr>
              <w:ind w:right="-900"/>
              <w:rPr>
                <w:rFonts w:asciiTheme="minorBidi" w:hAnsiTheme="minorBidi" w:cstheme="minorBidi"/>
              </w:rPr>
            </w:pPr>
          </w:p>
        </w:tc>
        <w:tc>
          <w:tcPr>
            <w:tcW w:w="990" w:type="dxa"/>
          </w:tcPr>
          <w:p w14:paraId="7F16EDEB" w14:textId="77777777" w:rsidR="00EC0481" w:rsidRPr="007D18EA" w:rsidRDefault="00EC0481" w:rsidP="004F06AE">
            <w:pPr>
              <w:ind w:right="-900"/>
              <w:rPr>
                <w:rFonts w:asciiTheme="minorBidi" w:hAnsiTheme="minorBidi" w:cstheme="minorBidi"/>
              </w:rPr>
            </w:pPr>
            <w:r w:rsidRPr="007D18EA">
              <w:rPr>
                <w:rFonts w:asciiTheme="minorBidi" w:hAnsiTheme="minorBidi" w:cstheme="minorBidi"/>
              </w:rPr>
              <w:t>O</w:t>
            </w:r>
          </w:p>
        </w:tc>
        <w:tc>
          <w:tcPr>
            <w:tcW w:w="7252" w:type="dxa"/>
          </w:tcPr>
          <w:p w14:paraId="2DB24D34" w14:textId="77777777" w:rsidR="00EC0481" w:rsidRPr="007D18EA" w:rsidRDefault="00EC0481" w:rsidP="004F06AE">
            <w:pPr>
              <w:ind w:right="-900"/>
              <w:rPr>
                <w:rFonts w:asciiTheme="minorBidi" w:hAnsiTheme="minorBidi" w:cstheme="minorBidi"/>
              </w:rPr>
            </w:pPr>
            <w:r w:rsidRPr="007D18EA">
              <w:rPr>
                <w:rFonts w:asciiTheme="minorBidi" w:hAnsiTheme="minorBidi" w:cstheme="minorBidi"/>
              </w:rPr>
              <w:t>Place the plate in the to-go food pickup area</w:t>
            </w:r>
          </w:p>
        </w:tc>
      </w:tr>
    </w:tbl>
    <w:p w14:paraId="04FF937E" w14:textId="77777777" w:rsidR="00EC0481" w:rsidRDefault="00EC0481" w:rsidP="00EC0481">
      <w:pPr>
        <w:spacing w:line="276" w:lineRule="auto"/>
        <w:jc w:val="center"/>
        <w:rPr>
          <w:rFonts w:asciiTheme="minorBidi" w:hAnsiTheme="minorBidi" w:cstheme="minorBidi"/>
          <w:b/>
          <w:bCs/>
          <w:sz w:val="20"/>
          <w:szCs w:val="20"/>
        </w:rPr>
      </w:pPr>
    </w:p>
    <w:p w14:paraId="673BFDB4" w14:textId="5070732E" w:rsidR="00EC0481" w:rsidRPr="00A2715B" w:rsidRDefault="00EC0481" w:rsidP="00EC0481">
      <w:pPr>
        <w:spacing w:line="276" w:lineRule="auto"/>
        <w:jc w:val="center"/>
        <w:rPr>
          <w:rFonts w:asciiTheme="minorBidi" w:hAnsiTheme="minorBidi" w:cstheme="minorBidi"/>
          <w:b/>
          <w:bCs/>
          <w:sz w:val="20"/>
          <w:szCs w:val="20"/>
        </w:rPr>
      </w:pPr>
      <w:r w:rsidRPr="00A2715B">
        <w:rPr>
          <w:rFonts w:asciiTheme="minorBidi" w:hAnsiTheme="minorBidi" w:cstheme="minorBidi"/>
          <w:b/>
          <w:bCs/>
          <w:sz w:val="20"/>
          <w:szCs w:val="20"/>
        </w:rPr>
        <w:t xml:space="preserve">Figure </w:t>
      </w:r>
      <w:r>
        <w:rPr>
          <w:rFonts w:asciiTheme="minorBidi" w:hAnsiTheme="minorBidi" w:cstheme="minorBidi"/>
          <w:b/>
          <w:bCs/>
          <w:sz w:val="20"/>
          <w:szCs w:val="20"/>
        </w:rPr>
        <w:t>2.1</w:t>
      </w:r>
      <w:r w:rsidRPr="00A2715B">
        <w:rPr>
          <w:rFonts w:asciiTheme="minorBidi" w:hAnsiTheme="minorBidi" w:cstheme="minorBidi"/>
          <w:b/>
          <w:bCs/>
          <w:sz w:val="20"/>
          <w:szCs w:val="20"/>
        </w:rPr>
        <w:t>.</w:t>
      </w:r>
      <w:r w:rsidRPr="00A2715B">
        <w:rPr>
          <w:rFonts w:asciiTheme="minorBidi" w:hAnsiTheme="minorBidi" w:cstheme="minorBidi"/>
          <w:sz w:val="20"/>
          <w:szCs w:val="20"/>
        </w:rPr>
        <w:t xml:space="preserve"> </w:t>
      </w:r>
      <w:r>
        <w:rPr>
          <w:rFonts w:asciiTheme="minorBidi" w:hAnsiTheme="minorBidi" w:cstheme="minorBidi"/>
          <w:sz w:val="20"/>
          <w:szCs w:val="20"/>
        </w:rPr>
        <w:t>Flow</w:t>
      </w:r>
      <w:r w:rsidRPr="00A2715B">
        <w:rPr>
          <w:rFonts w:asciiTheme="minorBidi" w:hAnsiTheme="minorBidi" w:cstheme="minorBidi"/>
          <w:sz w:val="20"/>
          <w:szCs w:val="20"/>
        </w:rPr>
        <w:t xml:space="preserve"> Process Chart example of a </w:t>
      </w:r>
      <w:r>
        <w:rPr>
          <w:rFonts w:asciiTheme="minorBidi" w:hAnsiTheme="minorBidi" w:cstheme="minorBidi"/>
          <w:sz w:val="20"/>
          <w:szCs w:val="20"/>
        </w:rPr>
        <w:t>fast-food order prepared by a cook</w:t>
      </w:r>
      <w:r w:rsidRPr="00A2715B">
        <w:rPr>
          <w:rFonts w:asciiTheme="minorBidi" w:hAnsiTheme="minorBidi" w:cstheme="minorBidi"/>
          <w:sz w:val="20"/>
          <w:szCs w:val="20"/>
        </w:rPr>
        <w:t>.</w:t>
      </w:r>
    </w:p>
    <w:p w14:paraId="10F2AE73" w14:textId="77777777" w:rsidR="00EC0481" w:rsidRDefault="00EC0481" w:rsidP="005F16AE">
      <w:pPr>
        <w:pStyle w:val="Heading1"/>
        <w:spacing w:before="0" w:line="276" w:lineRule="auto"/>
        <w:jc w:val="left"/>
        <w:rPr>
          <w:rFonts w:asciiTheme="minorBidi" w:eastAsia="Times New Roman" w:hAnsiTheme="minorBidi" w:cstheme="minorBidi"/>
          <w:b w:val="0"/>
          <w:bCs w:val="0"/>
          <w:sz w:val="24"/>
          <w:szCs w:val="24"/>
          <w:u w:val="none"/>
        </w:rPr>
      </w:pPr>
    </w:p>
    <w:p w14:paraId="6C69713E" w14:textId="77777777" w:rsidR="00EC0481" w:rsidRDefault="00EC0481" w:rsidP="005F16AE">
      <w:pPr>
        <w:pStyle w:val="Heading1"/>
        <w:spacing w:before="0" w:line="276" w:lineRule="auto"/>
        <w:jc w:val="lowKashida"/>
        <w:rPr>
          <w:rFonts w:asciiTheme="minorBidi" w:eastAsia="Times New Roman" w:hAnsiTheme="minorBidi" w:cstheme="minorBidi"/>
          <w:sz w:val="24"/>
          <w:szCs w:val="24"/>
          <w:u w:val="none"/>
        </w:rPr>
      </w:pPr>
    </w:p>
    <w:p w14:paraId="04A88C99" w14:textId="77777777" w:rsidR="00EC0481" w:rsidRDefault="00EC0481" w:rsidP="005F16AE">
      <w:pPr>
        <w:pStyle w:val="Heading1"/>
        <w:spacing w:before="0" w:line="276" w:lineRule="auto"/>
        <w:jc w:val="lowKashida"/>
        <w:rPr>
          <w:rFonts w:asciiTheme="minorBidi" w:eastAsia="Times New Roman" w:hAnsiTheme="minorBidi" w:cstheme="minorBidi"/>
          <w:sz w:val="24"/>
          <w:szCs w:val="24"/>
          <w:u w:val="none"/>
        </w:rPr>
      </w:pPr>
    </w:p>
    <w:p w14:paraId="4D2B1386" w14:textId="77777777" w:rsidR="00EC0481" w:rsidRDefault="00EC0481" w:rsidP="005F16AE">
      <w:pPr>
        <w:pStyle w:val="Heading1"/>
        <w:spacing w:before="0" w:line="276" w:lineRule="auto"/>
        <w:jc w:val="lowKashida"/>
        <w:rPr>
          <w:rFonts w:asciiTheme="minorBidi" w:eastAsia="Times New Roman" w:hAnsiTheme="minorBidi" w:cstheme="minorBidi"/>
          <w:sz w:val="24"/>
          <w:szCs w:val="24"/>
          <w:u w:val="none"/>
        </w:rPr>
      </w:pPr>
    </w:p>
    <w:p w14:paraId="0DDD6C0D" w14:textId="512680E1" w:rsidR="005F16AE" w:rsidRPr="005F16AE" w:rsidRDefault="005F16AE" w:rsidP="005F16AE">
      <w:pPr>
        <w:pStyle w:val="Heading1"/>
        <w:spacing w:before="0" w:line="276" w:lineRule="auto"/>
        <w:jc w:val="lowKashida"/>
        <w:rPr>
          <w:rFonts w:asciiTheme="minorBidi" w:eastAsia="Times New Roman" w:hAnsiTheme="minorBidi" w:cstheme="minorBidi"/>
          <w:sz w:val="24"/>
          <w:szCs w:val="24"/>
          <w:u w:val="none"/>
        </w:rPr>
      </w:pPr>
      <w:r w:rsidRPr="005F16AE">
        <w:rPr>
          <w:rFonts w:asciiTheme="minorBidi" w:eastAsia="Times New Roman" w:hAnsiTheme="minorBidi" w:cstheme="minorBidi"/>
          <w:sz w:val="24"/>
          <w:szCs w:val="24"/>
          <w:u w:val="none"/>
        </w:rPr>
        <w:lastRenderedPageBreak/>
        <w:t>2.2.2   Flow Diagram</w:t>
      </w:r>
    </w:p>
    <w:p w14:paraId="0F73F3AD" w14:textId="77777777" w:rsidR="005F16AE" w:rsidRPr="005F16AE" w:rsidRDefault="005F16AE" w:rsidP="005F16AE">
      <w:pPr>
        <w:pStyle w:val="Heading1"/>
        <w:spacing w:before="0" w:line="276" w:lineRule="auto"/>
        <w:jc w:val="lowKashida"/>
        <w:rPr>
          <w:rFonts w:asciiTheme="minorBidi" w:eastAsia="Times New Roman" w:hAnsiTheme="minorBidi" w:cstheme="minorBidi"/>
          <w:b w:val="0"/>
          <w:bCs w:val="0"/>
          <w:sz w:val="24"/>
          <w:szCs w:val="24"/>
          <w:u w:val="none"/>
        </w:rPr>
      </w:pPr>
    </w:p>
    <w:p w14:paraId="1B06F47D" w14:textId="4F7C5162" w:rsidR="00EC0481" w:rsidRDefault="005F16AE" w:rsidP="00EC0481">
      <w:pPr>
        <w:pStyle w:val="Heading1"/>
        <w:spacing w:before="0" w:line="276" w:lineRule="auto"/>
        <w:jc w:val="left"/>
        <w:rPr>
          <w:rFonts w:asciiTheme="minorBidi" w:eastAsia="Times New Roman" w:hAnsiTheme="minorBidi" w:cstheme="minorBidi"/>
          <w:b w:val="0"/>
          <w:bCs w:val="0"/>
          <w:sz w:val="24"/>
          <w:szCs w:val="24"/>
          <w:u w:val="none"/>
        </w:rPr>
      </w:pPr>
      <w:r w:rsidRPr="005F16AE">
        <w:rPr>
          <w:rFonts w:asciiTheme="minorBidi" w:eastAsia="Times New Roman" w:hAnsiTheme="minorBidi" w:cstheme="minorBidi"/>
          <w:b w:val="0"/>
          <w:bCs w:val="0"/>
          <w:sz w:val="24"/>
          <w:szCs w:val="24"/>
          <w:u w:val="none"/>
        </w:rPr>
        <w:t>A flow diagram is a visual representation of the physical movement of materials or people through a process. It uses arrows and other symbols to depict the flow paths within a work environment.</w:t>
      </w:r>
      <w:r w:rsidR="00EC0481">
        <w:rPr>
          <w:rFonts w:asciiTheme="minorBidi" w:eastAsia="Times New Roman" w:hAnsiTheme="minorBidi" w:cstheme="minorBidi"/>
          <w:b w:val="0"/>
          <w:bCs w:val="0"/>
          <w:sz w:val="24"/>
          <w:szCs w:val="24"/>
          <w:u w:val="none"/>
        </w:rPr>
        <w:t xml:space="preserve"> </w:t>
      </w:r>
      <w:r w:rsidR="00EC0481" w:rsidRPr="00EC0481">
        <w:rPr>
          <w:rFonts w:asciiTheme="minorBidi" w:eastAsia="Times New Roman" w:hAnsiTheme="minorBidi" w:cstheme="minorBidi"/>
          <w:b w:val="0"/>
          <w:bCs w:val="0"/>
          <w:sz w:val="24"/>
          <w:szCs w:val="24"/>
          <w:u w:val="none"/>
        </w:rPr>
        <w:t>After a Flow Process Chart has been constructed, a Flow Diagram of the same process can be illustrated on a scale drawing of the work area.</w:t>
      </w:r>
      <w:r w:rsidR="00EC0481" w:rsidRPr="00EC0481">
        <w:rPr>
          <w:rFonts w:asciiTheme="minorBidi" w:eastAsia="Times New Roman" w:hAnsiTheme="minorBidi" w:cstheme="minorBidi"/>
          <w:b w:val="0"/>
          <w:bCs w:val="0"/>
          <w:sz w:val="24"/>
          <w:szCs w:val="24"/>
          <w:u w:val="none"/>
        </w:rPr>
        <w:br/>
      </w:r>
      <w:r w:rsidR="00EC0481" w:rsidRPr="00EC0481">
        <w:rPr>
          <w:rFonts w:asciiTheme="minorBidi" w:eastAsia="Times New Roman" w:hAnsiTheme="minorBidi" w:cstheme="minorBidi"/>
          <w:b w:val="0"/>
          <w:bCs w:val="0"/>
          <w:sz w:val="24"/>
          <w:szCs w:val="24"/>
          <w:u w:val="none"/>
        </w:rPr>
        <w:br/>
        <w:t>The title "Flow Diagram" should appear at the top of the sketch. The Analyst's name, the Date, and the Name of the Operation should also appear at the top of the diagram. The approximate scale should also be shown somewhere on the sketch.</w:t>
      </w:r>
      <w:r w:rsidR="00EC0481" w:rsidRPr="00EC0481">
        <w:rPr>
          <w:rFonts w:asciiTheme="minorBidi" w:eastAsia="Times New Roman" w:hAnsiTheme="minorBidi" w:cstheme="minorBidi"/>
          <w:b w:val="0"/>
          <w:bCs w:val="0"/>
          <w:sz w:val="24"/>
          <w:szCs w:val="24"/>
          <w:u w:val="none"/>
        </w:rPr>
        <w:br/>
      </w:r>
      <w:r w:rsidR="00EC0481" w:rsidRPr="00EC0481">
        <w:rPr>
          <w:rFonts w:asciiTheme="minorBidi" w:eastAsia="Times New Roman" w:hAnsiTheme="minorBidi" w:cstheme="minorBidi"/>
          <w:b w:val="0"/>
          <w:bCs w:val="0"/>
          <w:sz w:val="24"/>
          <w:szCs w:val="24"/>
          <w:u w:val="none"/>
        </w:rPr>
        <w:br/>
        <w:t>The same numbering sequence and the same symbols that were used on the Flow Process Chart are also used on the Flow Diagram. Descriptive information is not shown on the Flow Diagram. The Flow Process Chart must be consulted for a description of each corresponding activity.</w:t>
      </w:r>
      <w:r w:rsidR="00EC0481" w:rsidRPr="00EC0481">
        <w:rPr>
          <w:rFonts w:asciiTheme="minorBidi" w:eastAsia="Times New Roman" w:hAnsiTheme="minorBidi" w:cstheme="minorBidi"/>
          <w:b w:val="0"/>
          <w:bCs w:val="0"/>
          <w:sz w:val="24"/>
          <w:szCs w:val="24"/>
          <w:u w:val="none"/>
        </w:rPr>
        <w:br/>
      </w:r>
      <w:r w:rsidR="00EC0481" w:rsidRPr="00EC0481">
        <w:rPr>
          <w:rFonts w:asciiTheme="minorBidi" w:eastAsia="Times New Roman" w:hAnsiTheme="minorBidi" w:cstheme="minorBidi"/>
          <w:b w:val="0"/>
          <w:bCs w:val="0"/>
          <w:sz w:val="24"/>
          <w:szCs w:val="24"/>
          <w:u w:val="none"/>
        </w:rPr>
        <w:br/>
        <w:t>The activities (operations, inspections, transportations, delays, and storages) should be connected with arrows in the same sequence in which they appear on the Flow Process Chart. In other words, connect activity one to activity two with an arrow. Connect activity two to activity three with an arrow. Continue to connect the activities in sequence until you reach the last activity in the sequence.</w:t>
      </w:r>
    </w:p>
    <w:p w14:paraId="54657766" w14:textId="77777777" w:rsidR="00EC0481" w:rsidRDefault="00EC0481" w:rsidP="00EC0481">
      <w:pPr>
        <w:pStyle w:val="Heading1"/>
        <w:spacing w:before="0" w:line="276" w:lineRule="auto"/>
        <w:jc w:val="left"/>
        <w:rPr>
          <w:rFonts w:asciiTheme="minorBidi" w:eastAsia="Times New Roman" w:hAnsiTheme="minorBidi" w:cstheme="minorBidi"/>
          <w:b w:val="0"/>
          <w:bCs w:val="0"/>
          <w:sz w:val="24"/>
          <w:szCs w:val="24"/>
          <w:u w:val="none"/>
        </w:rPr>
      </w:pPr>
    </w:p>
    <w:p w14:paraId="18CD76C9" w14:textId="7319BB1B" w:rsidR="00EC0481" w:rsidRDefault="00EC0481" w:rsidP="00EC0481">
      <w:pPr>
        <w:pStyle w:val="Heading1"/>
        <w:spacing w:before="0" w:line="276" w:lineRule="auto"/>
        <w:jc w:val="left"/>
        <w:rPr>
          <w:rFonts w:asciiTheme="minorBidi" w:eastAsia="Times New Roman" w:hAnsiTheme="minorBidi" w:cstheme="minorBidi"/>
          <w:b w:val="0"/>
          <w:bCs w:val="0"/>
          <w:sz w:val="24"/>
          <w:szCs w:val="24"/>
          <w:u w:val="none"/>
        </w:rPr>
      </w:pPr>
      <w:r>
        <w:rPr>
          <w:rFonts w:asciiTheme="minorBidi" w:eastAsia="Times New Roman" w:hAnsiTheme="minorBidi" w:cstheme="minorBidi"/>
          <w:b w:val="0"/>
          <w:bCs w:val="0"/>
          <w:sz w:val="24"/>
          <w:szCs w:val="24"/>
          <w:u w:val="none"/>
        </w:rPr>
        <w:t>An example of a corresponding Flow Diagram is given in Figure 2.2.</w:t>
      </w:r>
    </w:p>
    <w:p w14:paraId="597AA8BB" w14:textId="77777777" w:rsidR="00EC0481" w:rsidRDefault="00EC0481" w:rsidP="00EC0481">
      <w:pPr>
        <w:pStyle w:val="Heading1"/>
        <w:spacing w:before="0" w:line="276" w:lineRule="auto"/>
        <w:jc w:val="left"/>
        <w:rPr>
          <w:rFonts w:asciiTheme="minorBidi" w:eastAsia="Times New Roman" w:hAnsiTheme="minorBidi" w:cstheme="minorBidi"/>
          <w:b w:val="0"/>
          <w:bCs w:val="0"/>
          <w:sz w:val="24"/>
          <w:szCs w:val="24"/>
          <w:u w:val="none"/>
        </w:rPr>
      </w:pPr>
    </w:p>
    <w:p w14:paraId="352ADDCC" w14:textId="23CAF6AC" w:rsidR="00EC0481" w:rsidRDefault="00EC0481" w:rsidP="0038503C">
      <w:pPr>
        <w:pStyle w:val="Heading1"/>
        <w:spacing w:before="0" w:line="276" w:lineRule="auto"/>
        <w:ind w:left="720"/>
        <w:jc w:val="left"/>
        <w:rPr>
          <w:rFonts w:asciiTheme="minorBidi" w:eastAsia="Times New Roman" w:hAnsiTheme="minorBidi" w:cstheme="minorBidi"/>
          <w:b w:val="0"/>
          <w:bCs w:val="0"/>
          <w:sz w:val="24"/>
          <w:szCs w:val="24"/>
          <w:u w:val="none"/>
        </w:rPr>
      </w:pPr>
      <w:r>
        <w:rPr>
          <w:rFonts w:asciiTheme="minorBidi" w:eastAsia="Times New Roman" w:hAnsiTheme="minorBidi" w:cstheme="minorBidi"/>
          <w:b w:val="0"/>
          <w:bCs w:val="0"/>
          <w:sz w:val="24"/>
          <w:szCs w:val="24"/>
          <w:u w:val="none"/>
        </w:rPr>
        <w:lastRenderedPageBreak/>
        <w:t xml:space="preserve">                        </w:t>
      </w:r>
      <w:r w:rsidR="0038503C">
        <w:rPr>
          <w:rFonts w:asciiTheme="minorBidi" w:eastAsia="Times New Roman" w:hAnsiTheme="minorBidi" w:cstheme="minorBidi"/>
          <w:b w:val="0"/>
          <w:bCs w:val="0"/>
          <w:sz w:val="24"/>
          <w:szCs w:val="24"/>
          <w:u w:val="none"/>
        </w:rPr>
        <w:t xml:space="preserve">  </w:t>
      </w:r>
      <w:r w:rsidRPr="007D18EA">
        <w:rPr>
          <w:rFonts w:ascii="Aptos" w:eastAsia="Aptos" w:hAnsi="Aptos"/>
          <w:noProof/>
          <w:kern w:val="2"/>
          <w14:ligatures w14:val="standardContextual"/>
        </w:rPr>
        <w:drawing>
          <wp:inline distT="0" distB="0" distL="0" distR="0" wp14:anchorId="4784B75C" wp14:editId="2786F8CD">
            <wp:extent cx="5421578" cy="7556044"/>
            <wp:effectExtent l="0" t="0" r="0" b="0"/>
            <wp:docPr id="1994182687" name="Picture 1" descr="Flow diagram of a meal prep prepared by a co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4182687" name="Picture 1" descr="Flow diagram of a meal prep prepared by a cook."/>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38283" cy="7579325"/>
                    </a:xfrm>
                    <a:prstGeom prst="rect">
                      <a:avLst/>
                    </a:prstGeom>
                    <a:noFill/>
                    <a:ln>
                      <a:noFill/>
                    </a:ln>
                  </pic:spPr>
                </pic:pic>
              </a:graphicData>
            </a:graphic>
          </wp:inline>
        </w:drawing>
      </w:r>
    </w:p>
    <w:p w14:paraId="5C90FBDD" w14:textId="0C29EBCF" w:rsidR="00EC0481" w:rsidRPr="00A2715B" w:rsidRDefault="00EC0481" w:rsidP="00EC0481">
      <w:pPr>
        <w:spacing w:line="276" w:lineRule="auto"/>
        <w:jc w:val="center"/>
        <w:rPr>
          <w:rFonts w:asciiTheme="minorBidi" w:hAnsiTheme="minorBidi" w:cstheme="minorBidi"/>
          <w:b/>
          <w:bCs/>
          <w:sz w:val="20"/>
          <w:szCs w:val="20"/>
        </w:rPr>
      </w:pPr>
      <w:r w:rsidRPr="00A2715B">
        <w:rPr>
          <w:rFonts w:asciiTheme="minorBidi" w:hAnsiTheme="minorBidi" w:cstheme="minorBidi"/>
          <w:b/>
          <w:bCs/>
          <w:sz w:val="20"/>
          <w:szCs w:val="20"/>
        </w:rPr>
        <w:t xml:space="preserve">Figure </w:t>
      </w:r>
      <w:r>
        <w:rPr>
          <w:rFonts w:asciiTheme="minorBidi" w:hAnsiTheme="minorBidi" w:cstheme="minorBidi"/>
          <w:b/>
          <w:bCs/>
          <w:sz w:val="20"/>
          <w:szCs w:val="20"/>
        </w:rPr>
        <w:t>2.2</w:t>
      </w:r>
      <w:r w:rsidRPr="00A2715B">
        <w:rPr>
          <w:rFonts w:asciiTheme="minorBidi" w:hAnsiTheme="minorBidi" w:cstheme="minorBidi"/>
          <w:b/>
          <w:bCs/>
          <w:sz w:val="20"/>
          <w:szCs w:val="20"/>
        </w:rPr>
        <w:t>.</w:t>
      </w:r>
      <w:r w:rsidRPr="00A2715B">
        <w:rPr>
          <w:rFonts w:asciiTheme="minorBidi" w:hAnsiTheme="minorBidi" w:cstheme="minorBidi"/>
          <w:sz w:val="20"/>
          <w:szCs w:val="20"/>
        </w:rPr>
        <w:t xml:space="preserve"> </w:t>
      </w:r>
      <w:r>
        <w:rPr>
          <w:rFonts w:asciiTheme="minorBidi" w:hAnsiTheme="minorBidi" w:cstheme="minorBidi"/>
          <w:sz w:val="20"/>
          <w:szCs w:val="20"/>
        </w:rPr>
        <w:t>Flow</w:t>
      </w:r>
      <w:r w:rsidRPr="00A2715B">
        <w:rPr>
          <w:rFonts w:asciiTheme="minorBidi" w:hAnsiTheme="minorBidi" w:cstheme="minorBidi"/>
          <w:sz w:val="20"/>
          <w:szCs w:val="20"/>
        </w:rPr>
        <w:t xml:space="preserve"> </w:t>
      </w:r>
      <w:r>
        <w:rPr>
          <w:rFonts w:asciiTheme="minorBidi" w:hAnsiTheme="minorBidi" w:cstheme="minorBidi"/>
          <w:sz w:val="20"/>
          <w:szCs w:val="20"/>
        </w:rPr>
        <w:t>Diagram</w:t>
      </w:r>
      <w:r w:rsidRPr="00A2715B">
        <w:rPr>
          <w:rFonts w:asciiTheme="minorBidi" w:hAnsiTheme="minorBidi" w:cstheme="minorBidi"/>
          <w:sz w:val="20"/>
          <w:szCs w:val="20"/>
        </w:rPr>
        <w:t xml:space="preserve"> example of a </w:t>
      </w:r>
      <w:r>
        <w:rPr>
          <w:rFonts w:asciiTheme="minorBidi" w:hAnsiTheme="minorBidi" w:cstheme="minorBidi"/>
          <w:sz w:val="20"/>
          <w:szCs w:val="20"/>
        </w:rPr>
        <w:t>fast-food order prepared by a cook</w:t>
      </w:r>
      <w:r w:rsidRPr="00A2715B">
        <w:rPr>
          <w:rFonts w:asciiTheme="minorBidi" w:hAnsiTheme="minorBidi" w:cstheme="minorBidi"/>
          <w:sz w:val="20"/>
          <w:szCs w:val="20"/>
        </w:rPr>
        <w:t>.</w:t>
      </w:r>
    </w:p>
    <w:p w14:paraId="16563B14" w14:textId="77777777" w:rsidR="005F16AE" w:rsidRDefault="005F16AE" w:rsidP="005F16AE">
      <w:pPr>
        <w:pStyle w:val="Heading1"/>
        <w:spacing w:before="0" w:line="276" w:lineRule="auto"/>
        <w:jc w:val="lowKashida"/>
        <w:rPr>
          <w:rFonts w:asciiTheme="minorBidi" w:eastAsia="Times New Roman" w:hAnsiTheme="minorBidi" w:cstheme="minorBidi"/>
          <w:b w:val="0"/>
          <w:bCs w:val="0"/>
          <w:sz w:val="24"/>
          <w:szCs w:val="24"/>
          <w:u w:val="none"/>
        </w:rPr>
      </w:pPr>
    </w:p>
    <w:p w14:paraId="324D626A" w14:textId="77777777" w:rsidR="0038503C" w:rsidRDefault="0038503C" w:rsidP="005F16AE">
      <w:pPr>
        <w:pStyle w:val="Heading1"/>
        <w:spacing w:before="0" w:line="276" w:lineRule="auto"/>
        <w:jc w:val="lowKashida"/>
        <w:rPr>
          <w:rFonts w:asciiTheme="minorBidi" w:eastAsia="Times New Roman" w:hAnsiTheme="minorBidi" w:cstheme="minorBidi"/>
          <w:b w:val="0"/>
          <w:bCs w:val="0"/>
          <w:sz w:val="24"/>
          <w:szCs w:val="24"/>
          <w:u w:val="none"/>
        </w:rPr>
      </w:pPr>
    </w:p>
    <w:p w14:paraId="0EE7EA70" w14:textId="7CF33E7E" w:rsidR="005F16AE" w:rsidRPr="005F16AE" w:rsidRDefault="005F16AE" w:rsidP="005F16AE">
      <w:pPr>
        <w:pStyle w:val="Heading1"/>
        <w:spacing w:before="0" w:line="276" w:lineRule="auto"/>
        <w:jc w:val="lowKashida"/>
        <w:rPr>
          <w:rFonts w:asciiTheme="minorBidi" w:eastAsia="Times New Roman" w:hAnsiTheme="minorBidi" w:cstheme="minorBidi"/>
          <w:sz w:val="24"/>
          <w:szCs w:val="24"/>
          <w:u w:val="none"/>
        </w:rPr>
      </w:pPr>
      <w:r w:rsidRPr="005F16AE">
        <w:rPr>
          <w:rFonts w:asciiTheme="minorBidi" w:eastAsia="Times New Roman" w:hAnsiTheme="minorBidi" w:cstheme="minorBidi"/>
          <w:sz w:val="24"/>
          <w:szCs w:val="24"/>
          <w:u w:val="none"/>
        </w:rPr>
        <w:t>2.2.3   Linkage Between Flow Process Chart and Flow Diagram</w:t>
      </w:r>
    </w:p>
    <w:p w14:paraId="7BC5F09E" w14:textId="77777777" w:rsidR="005F16AE" w:rsidRPr="005F16AE" w:rsidRDefault="005F16AE" w:rsidP="005F16AE">
      <w:pPr>
        <w:pStyle w:val="Heading1"/>
        <w:spacing w:before="0" w:line="276" w:lineRule="auto"/>
        <w:jc w:val="lowKashida"/>
        <w:rPr>
          <w:rFonts w:asciiTheme="minorBidi" w:eastAsia="Times New Roman" w:hAnsiTheme="minorBidi" w:cstheme="minorBidi"/>
          <w:b w:val="0"/>
          <w:bCs w:val="0"/>
          <w:sz w:val="24"/>
          <w:szCs w:val="24"/>
          <w:u w:val="none"/>
        </w:rPr>
      </w:pPr>
    </w:p>
    <w:p w14:paraId="721995FD" w14:textId="77777777" w:rsidR="005F16AE" w:rsidRPr="005F16AE" w:rsidRDefault="005F16AE" w:rsidP="005F16AE">
      <w:pPr>
        <w:pStyle w:val="Heading1"/>
        <w:numPr>
          <w:ilvl w:val="0"/>
          <w:numId w:val="11"/>
        </w:numPr>
        <w:spacing w:before="0" w:line="276" w:lineRule="auto"/>
        <w:jc w:val="lowKashida"/>
        <w:rPr>
          <w:rFonts w:asciiTheme="minorBidi" w:eastAsia="Times New Roman" w:hAnsiTheme="minorBidi" w:cstheme="minorBidi"/>
          <w:b w:val="0"/>
          <w:bCs w:val="0"/>
          <w:sz w:val="24"/>
          <w:szCs w:val="24"/>
          <w:u w:val="none"/>
        </w:rPr>
      </w:pPr>
      <w:r w:rsidRPr="005F16AE">
        <w:rPr>
          <w:rFonts w:asciiTheme="minorBidi" w:eastAsia="Times New Roman" w:hAnsiTheme="minorBidi" w:cstheme="minorBidi"/>
          <w:b w:val="0"/>
          <w:bCs w:val="0"/>
          <w:sz w:val="24"/>
          <w:szCs w:val="24"/>
          <w:u w:val="none"/>
        </w:rPr>
        <w:t>Complementary Tools:</w:t>
      </w:r>
    </w:p>
    <w:p w14:paraId="5A9C10CE" w14:textId="77777777" w:rsidR="005F16AE" w:rsidRPr="005F16AE" w:rsidRDefault="005F16AE" w:rsidP="005F16AE">
      <w:pPr>
        <w:pStyle w:val="Heading1"/>
        <w:numPr>
          <w:ilvl w:val="1"/>
          <w:numId w:val="11"/>
        </w:numPr>
        <w:spacing w:before="0" w:line="276" w:lineRule="auto"/>
        <w:jc w:val="lowKashida"/>
        <w:rPr>
          <w:rFonts w:asciiTheme="minorBidi" w:eastAsia="Times New Roman" w:hAnsiTheme="minorBidi" w:cstheme="minorBidi"/>
          <w:b w:val="0"/>
          <w:bCs w:val="0"/>
          <w:sz w:val="24"/>
          <w:szCs w:val="24"/>
          <w:u w:val="none"/>
        </w:rPr>
      </w:pPr>
      <w:r w:rsidRPr="005F16AE">
        <w:rPr>
          <w:rFonts w:asciiTheme="minorBidi" w:eastAsia="Times New Roman" w:hAnsiTheme="minorBidi" w:cstheme="minorBidi"/>
          <w:b w:val="0"/>
          <w:bCs w:val="0"/>
          <w:sz w:val="24"/>
          <w:szCs w:val="24"/>
          <w:u w:val="none"/>
        </w:rPr>
        <w:t>While the flow process chart provides a detailed step-by-step breakdown of the process activities, the flow diagram shows the physical movement and layout. Together, they offer a comprehensive view of the process.</w:t>
      </w:r>
    </w:p>
    <w:p w14:paraId="303D9F74" w14:textId="77777777" w:rsidR="005F16AE" w:rsidRPr="005F16AE" w:rsidRDefault="005F16AE" w:rsidP="005F16AE">
      <w:pPr>
        <w:pStyle w:val="Heading1"/>
        <w:numPr>
          <w:ilvl w:val="0"/>
          <w:numId w:val="11"/>
        </w:numPr>
        <w:spacing w:before="0" w:line="276" w:lineRule="auto"/>
        <w:jc w:val="lowKashida"/>
        <w:rPr>
          <w:rFonts w:asciiTheme="minorBidi" w:eastAsia="Times New Roman" w:hAnsiTheme="minorBidi" w:cstheme="minorBidi"/>
          <w:b w:val="0"/>
          <w:bCs w:val="0"/>
          <w:sz w:val="24"/>
          <w:szCs w:val="24"/>
          <w:u w:val="none"/>
        </w:rPr>
      </w:pPr>
      <w:r w:rsidRPr="005F16AE">
        <w:rPr>
          <w:rFonts w:asciiTheme="minorBidi" w:eastAsia="Times New Roman" w:hAnsiTheme="minorBidi" w:cstheme="minorBidi"/>
          <w:b w:val="0"/>
          <w:bCs w:val="0"/>
          <w:sz w:val="24"/>
          <w:szCs w:val="24"/>
          <w:u w:val="none"/>
        </w:rPr>
        <w:lastRenderedPageBreak/>
        <w:t>Holistic Analysis:</w:t>
      </w:r>
    </w:p>
    <w:p w14:paraId="471AFF34" w14:textId="77777777" w:rsidR="005F16AE" w:rsidRPr="005F16AE" w:rsidRDefault="005F16AE" w:rsidP="005F16AE">
      <w:pPr>
        <w:pStyle w:val="Heading1"/>
        <w:numPr>
          <w:ilvl w:val="1"/>
          <w:numId w:val="10"/>
        </w:numPr>
        <w:spacing w:before="0" w:line="276" w:lineRule="auto"/>
        <w:jc w:val="lowKashida"/>
        <w:rPr>
          <w:rFonts w:asciiTheme="minorBidi" w:eastAsia="Times New Roman" w:hAnsiTheme="minorBidi" w:cstheme="minorBidi"/>
          <w:b w:val="0"/>
          <w:bCs w:val="0"/>
          <w:sz w:val="24"/>
          <w:szCs w:val="24"/>
          <w:u w:val="none"/>
        </w:rPr>
      </w:pPr>
      <w:r w:rsidRPr="005F16AE">
        <w:rPr>
          <w:rFonts w:asciiTheme="minorBidi" w:eastAsia="Times New Roman" w:hAnsiTheme="minorBidi" w:cstheme="minorBidi"/>
          <w:b w:val="0"/>
          <w:bCs w:val="0"/>
          <w:sz w:val="24"/>
          <w:szCs w:val="24"/>
          <w:u w:val="none"/>
        </w:rPr>
        <w:t>Using both tools allows for a holistic analysis of the process, identifying both the sequence of activities and the spatial arrangement, which is crucial for optimizing workflows.</w:t>
      </w:r>
    </w:p>
    <w:p w14:paraId="508BD31F" w14:textId="675EF4F9" w:rsidR="00ED13AC" w:rsidRPr="00EC0481" w:rsidRDefault="00ED13AC" w:rsidP="00EC0481">
      <w:pPr>
        <w:ind w:right="-1080"/>
      </w:pPr>
    </w:p>
    <w:p w14:paraId="6D67B6F2" w14:textId="63AEBAE6" w:rsidR="00B430D8" w:rsidRPr="00B430D8" w:rsidRDefault="00B430D8" w:rsidP="00B430D8">
      <w:pPr>
        <w:spacing w:line="276" w:lineRule="auto"/>
        <w:rPr>
          <w:rFonts w:asciiTheme="minorBidi" w:hAnsiTheme="minorBidi" w:cstheme="minorBidi"/>
          <w:b/>
          <w:bCs/>
          <w:sz w:val="24"/>
          <w:szCs w:val="24"/>
        </w:rPr>
      </w:pPr>
      <w:r w:rsidRPr="00B430D8">
        <w:rPr>
          <w:rFonts w:asciiTheme="minorBidi" w:hAnsiTheme="minorBidi" w:cstheme="minorBidi"/>
          <w:b/>
          <w:bCs/>
          <w:sz w:val="24"/>
          <w:szCs w:val="24"/>
        </w:rPr>
        <w:t>2.</w:t>
      </w:r>
      <w:r w:rsidR="00AC4381">
        <w:rPr>
          <w:rFonts w:asciiTheme="minorBidi" w:hAnsiTheme="minorBidi" w:cstheme="minorBidi"/>
          <w:b/>
          <w:bCs/>
          <w:sz w:val="24"/>
          <w:szCs w:val="24"/>
        </w:rPr>
        <w:t>3</w:t>
      </w:r>
      <w:r w:rsidRPr="00B430D8">
        <w:rPr>
          <w:rFonts w:asciiTheme="minorBidi" w:hAnsiTheme="minorBidi" w:cstheme="minorBidi"/>
          <w:b/>
          <w:bCs/>
          <w:sz w:val="24"/>
          <w:szCs w:val="24"/>
        </w:rPr>
        <w:t xml:space="preserve">   Why </w:t>
      </w:r>
      <w:r w:rsidR="00EC0481">
        <w:rPr>
          <w:rFonts w:asciiTheme="minorBidi" w:hAnsiTheme="minorBidi" w:cstheme="minorBidi"/>
          <w:b/>
          <w:bCs/>
          <w:sz w:val="24"/>
          <w:szCs w:val="24"/>
        </w:rPr>
        <w:t>Flow Process</w:t>
      </w:r>
      <w:r w:rsidRPr="00B430D8">
        <w:rPr>
          <w:rFonts w:asciiTheme="minorBidi" w:hAnsiTheme="minorBidi" w:cstheme="minorBidi"/>
          <w:b/>
          <w:bCs/>
          <w:sz w:val="24"/>
          <w:szCs w:val="24"/>
        </w:rPr>
        <w:t xml:space="preserve"> Charts</w:t>
      </w:r>
      <w:r w:rsidR="00EC0481">
        <w:rPr>
          <w:rFonts w:asciiTheme="minorBidi" w:hAnsiTheme="minorBidi" w:cstheme="minorBidi"/>
          <w:b/>
          <w:bCs/>
          <w:sz w:val="24"/>
          <w:szCs w:val="24"/>
        </w:rPr>
        <w:t xml:space="preserve"> and Flow Diagrams</w:t>
      </w:r>
      <w:r w:rsidRPr="00B430D8">
        <w:rPr>
          <w:rFonts w:asciiTheme="minorBidi" w:hAnsiTheme="minorBidi" w:cstheme="minorBidi"/>
          <w:b/>
          <w:bCs/>
          <w:sz w:val="24"/>
          <w:szCs w:val="24"/>
        </w:rPr>
        <w:t xml:space="preserve"> are Useful in the Workplace</w:t>
      </w:r>
    </w:p>
    <w:p w14:paraId="0B45C865" w14:textId="77777777" w:rsidR="00B430D8" w:rsidRDefault="00B430D8" w:rsidP="00B430D8">
      <w:pPr>
        <w:spacing w:line="276" w:lineRule="auto"/>
        <w:rPr>
          <w:rFonts w:asciiTheme="minorBidi" w:hAnsiTheme="minorBidi" w:cstheme="minorBidi"/>
          <w:sz w:val="24"/>
          <w:szCs w:val="24"/>
        </w:rPr>
      </w:pPr>
    </w:p>
    <w:p w14:paraId="6E1EAD4F" w14:textId="606993C9" w:rsidR="00EC0481" w:rsidRPr="00AC4381" w:rsidRDefault="00AC4381" w:rsidP="00EC0481">
      <w:pPr>
        <w:spacing w:line="276" w:lineRule="auto"/>
        <w:rPr>
          <w:rFonts w:asciiTheme="minorBidi" w:hAnsiTheme="minorBidi" w:cstheme="minorBidi"/>
          <w:sz w:val="24"/>
          <w:szCs w:val="24"/>
        </w:rPr>
      </w:pPr>
      <w:r>
        <w:rPr>
          <w:rFonts w:asciiTheme="minorBidi" w:hAnsiTheme="minorBidi" w:cstheme="minorBidi"/>
          <w:sz w:val="24"/>
          <w:szCs w:val="24"/>
        </w:rPr>
        <w:t>Flow Process Charts and Flow Diagrams play c</w:t>
      </w:r>
      <w:r w:rsidR="00EC0481" w:rsidRPr="00EC0481">
        <w:rPr>
          <w:rFonts w:asciiTheme="minorBidi" w:hAnsiTheme="minorBidi" w:cstheme="minorBidi"/>
          <w:sz w:val="24"/>
          <w:szCs w:val="24"/>
        </w:rPr>
        <w:t xml:space="preserve">ritical </w:t>
      </w:r>
      <w:r>
        <w:rPr>
          <w:rFonts w:asciiTheme="minorBidi" w:hAnsiTheme="minorBidi" w:cstheme="minorBidi"/>
          <w:sz w:val="24"/>
          <w:szCs w:val="24"/>
        </w:rPr>
        <w:t>r</w:t>
      </w:r>
      <w:r w:rsidR="00EC0481" w:rsidRPr="00EC0481">
        <w:rPr>
          <w:rFonts w:asciiTheme="minorBidi" w:hAnsiTheme="minorBidi" w:cstheme="minorBidi"/>
          <w:sz w:val="24"/>
          <w:szCs w:val="24"/>
        </w:rPr>
        <w:t>ole</w:t>
      </w:r>
      <w:r>
        <w:rPr>
          <w:rFonts w:asciiTheme="minorBidi" w:hAnsiTheme="minorBidi" w:cstheme="minorBidi"/>
          <w:sz w:val="24"/>
          <w:szCs w:val="24"/>
        </w:rPr>
        <w:t xml:space="preserve">s </w:t>
      </w:r>
      <w:r w:rsidR="00EC0481" w:rsidRPr="00EC0481">
        <w:rPr>
          <w:rFonts w:asciiTheme="minorBidi" w:hAnsiTheme="minorBidi" w:cstheme="minorBidi"/>
          <w:sz w:val="24"/>
          <w:szCs w:val="24"/>
        </w:rPr>
        <w:t>in a</w:t>
      </w:r>
      <w:r>
        <w:rPr>
          <w:rFonts w:asciiTheme="minorBidi" w:hAnsiTheme="minorBidi" w:cstheme="minorBidi"/>
          <w:sz w:val="24"/>
          <w:szCs w:val="24"/>
        </w:rPr>
        <w:t>ny</w:t>
      </w:r>
      <w:r w:rsidR="00EC0481" w:rsidRPr="00EC0481">
        <w:rPr>
          <w:rFonts w:asciiTheme="minorBidi" w:hAnsiTheme="minorBidi" w:cstheme="minorBidi"/>
          <w:sz w:val="24"/>
          <w:szCs w:val="24"/>
        </w:rPr>
        <w:t xml:space="preserve"> </w:t>
      </w:r>
      <w:r>
        <w:rPr>
          <w:rFonts w:asciiTheme="minorBidi" w:hAnsiTheme="minorBidi" w:cstheme="minorBidi"/>
          <w:sz w:val="24"/>
          <w:szCs w:val="24"/>
        </w:rPr>
        <w:t>w</w:t>
      </w:r>
      <w:r w:rsidR="00EC0481" w:rsidRPr="00EC0481">
        <w:rPr>
          <w:rFonts w:asciiTheme="minorBidi" w:hAnsiTheme="minorBidi" w:cstheme="minorBidi"/>
          <w:sz w:val="24"/>
          <w:szCs w:val="24"/>
        </w:rPr>
        <w:t xml:space="preserve">ork </w:t>
      </w:r>
      <w:r>
        <w:rPr>
          <w:rFonts w:asciiTheme="minorBidi" w:hAnsiTheme="minorBidi" w:cstheme="minorBidi"/>
          <w:sz w:val="24"/>
          <w:szCs w:val="24"/>
        </w:rPr>
        <w:t>e</w:t>
      </w:r>
      <w:r w:rsidR="00EC0481" w:rsidRPr="00EC0481">
        <w:rPr>
          <w:rFonts w:asciiTheme="minorBidi" w:hAnsiTheme="minorBidi" w:cstheme="minorBidi"/>
          <w:sz w:val="24"/>
          <w:szCs w:val="24"/>
        </w:rPr>
        <w:t>nvironment</w:t>
      </w:r>
      <w:r>
        <w:rPr>
          <w:rFonts w:asciiTheme="minorBidi" w:hAnsiTheme="minorBidi" w:cstheme="minorBidi"/>
          <w:sz w:val="24"/>
          <w:szCs w:val="24"/>
        </w:rPr>
        <w:t>, whether industrial, agricultural, distribution, logistics, service, or office, etc., for a variety of reasons:</w:t>
      </w:r>
    </w:p>
    <w:p w14:paraId="0B02694C" w14:textId="77777777" w:rsidR="00AC4381" w:rsidRPr="00EC0481" w:rsidRDefault="00AC4381" w:rsidP="00EC0481">
      <w:pPr>
        <w:spacing w:line="276" w:lineRule="auto"/>
        <w:rPr>
          <w:rFonts w:asciiTheme="minorBidi" w:hAnsiTheme="minorBidi" w:cstheme="minorBidi"/>
          <w:b/>
          <w:bCs/>
          <w:sz w:val="24"/>
          <w:szCs w:val="24"/>
        </w:rPr>
      </w:pPr>
    </w:p>
    <w:p w14:paraId="29EBB021" w14:textId="77777777" w:rsidR="00EC0481" w:rsidRPr="00EC0481" w:rsidRDefault="00EC0481" w:rsidP="00EC0481">
      <w:pPr>
        <w:numPr>
          <w:ilvl w:val="0"/>
          <w:numId w:val="12"/>
        </w:numPr>
        <w:spacing w:line="276" w:lineRule="auto"/>
        <w:rPr>
          <w:rFonts w:asciiTheme="minorBidi" w:hAnsiTheme="minorBidi" w:cstheme="minorBidi"/>
          <w:i/>
          <w:iCs/>
          <w:sz w:val="24"/>
          <w:szCs w:val="24"/>
        </w:rPr>
      </w:pPr>
      <w:r w:rsidRPr="00EC0481">
        <w:rPr>
          <w:rFonts w:asciiTheme="minorBidi" w:hAnsiTheme="minorBidi" w:cstheme="minorBidi"/>
          <w:i/>
          <w:iCs/>
          <w:sz w:val="24"/>
          <w:szCs w:val="24"/>
        </w:rPr>
        <w:t>Process Visualization:</w:t>
      </w:r>
    </w:p>
    <w:p w14:paraId="51D0A25A" w14:textId="77777777" w:rsidR="00EC0481" w:rsidRPr="00EC0481" w:rsidRDefault="00EC0481" w:rsidP="00EC0481">
      <w:pPr>
        <w:numPr>
          <w:ilvl w:val="1"/>
          <w:numId w:val="12"/>
        </w:numPr>
        <w:spacing w:line="276" w:lineRule="auto"/>
        <w:rPr>
          <w:rFonts w:asciiTheme="minorBidi" w:hAnsiTheme="minorBidi" w:cstheme="minorBidi"/>
          <w:sz w:val="24"/>
          <w:szCs w:val="24"/>
        </w:rPr>
      </w:pPr>
      <w:r w:rsidRPr="00EC0481">
        <w:rPr>
          <w:rFonts w:asciiTheme="minorBidi" w:hAnsiTheme="minorBidi" w:cstheme="minorBidi"/>
          <w:sz w:val="24"/>
          <w:szCs w:val="24"/>
        </w:rPr>
        <w:t>They provide a clear and detailed visual representation of the process, making it easier to understand and communicate.</w:t>
      </w:r>
    </w:p>
    <w:p w14:paraId="4BF131A8" w14:textId="77777777" w:rsidR="00EC0481" w:rsidRPr="00EC0481" w:rsidRDefault="00EC0481" w:rsidP="00EC0481">
      <w:pPr>
        <w:numPr>
          <w:ilvl w:val="0"/>
          <w:numId w:val="12"/>
        </w:numPr>
        <w:spacing w:line="276" w:lineRule="auto"/>
        <w:rPr>
          <w:rFonts w:asciiTheme="minorBidi" w:hAnsiTheme="minorBidi" w:cstheme="minorBidi"/>
          <w:i/>
          <w:iCs/>
          <w:sz w:val="24"/>
          <w:szCs w:val="24"/>
        </w:rPr>
      </w:pPr>
      <w:r w:rsidRPr="00EC0481">
        <w:rPr>
          <w:rFonts w:asciiTheme="minorBidi" w:hAnsiTheme="minorBidi" w:cstheme="minorBidi"/>
          <w:i/>
          <w:iCs/>
          <w:sz w:val="24"/>
          <w:szCs w:val="24"/>
        </w:rPr>
        <w:t>Identifying Inefficiencies:</w:t>
      </w:r>
    </w:p>
    <w:p w14:paraId="7F0AE77F" w14:textId="77777777" w:rsidR="00EC0481" w:rsidRPr="00EC0481" w:rsidRDefault="00EC0481" w:rsidP="00EC0481">
      <w:pPr>
        <w:numPr>
          <w:ilvl w:val="1"/>
          <w:numId w:val="12"/>
        </w:numPr>
        <w:spacing w:line="276" w:lineRule="auto"/>
        <w:rPr>
          <w:rFonts w:asciiTheme="minorBidi" w:hAnsiTheme="minorBidi" w:cstheme="minorBidi"/>
          <w:sz w:val="24"/>
          <w:szCs w:val="24"/>
        </w:rPr>
      </w:pPr>
      <w:r w:rsidRPr="00EC0481">
        <w:rPr>
          <w:rFonts w:asciiTheme="minorBidi" w:hAnsiTheme="minorBidi" w:cstheme="minorBidi"/>
          <w:sz w:val="24"/>
          <w:szCs w:val="24"/>
        </w:rPr>
        <w:t>By mapping out the entire process, these tools help identify inefficiencies, bottlenecks, and areas of waste.</w:t>
      </w:r>
    </w:p>
    <w:p w14:paraId="606001CC" w14:textId="77777777" w:rsidR="00EC0481" w:rsidRPr="00EC0481" w:rsidRDefault="00EC0481" w:rsidP="00EC0481">
      <w:pPr>
        <w:numPr>
          <w:ilvl w:val="0"/>
          <w:numId w:val="12"/>
        </w:numPr>
        <w:spacing w:line="276" w:lineRule="auto"/>
        <w:rPr>
          <w:rFonts w:asciiTheme="minorBidi" w:hAnsiTheme="minorBidi" w:cstheme="minorBidi"/>
          <w:i/>
          <w:iCs/>
          <w:sz w:val="24"/>
          <w:szCs w:val="24"/>
        </w:rPr>
      </w:pPr>
      <w:r w:rsidRPr="00EC0481">
        <w:rPr>
          <w:rFonts w:asciiTheme="minorBidi" w:hAnsiTheme="minorBidi" w:cstheme="minorBidi"/>
          <w:i/>
          <w:iCs/>
          <w:sz w:val="24"/>
          <w:szCs w:val="24"/>
        </w:rPr>
        <w:t>Improving Workflow:</w:t>
      </w:r>
    </w:p>
    <w:p w14:paraId="5E31E951" w14:textId="77777777" w:rsidR="00EC0481" w:rsidRPr="00EC0481" w:rsidRDefault="00EC0481" w:rsidP="00EC0481">
      <w:pPr>
        <w:numPr>
          <w:ilvl w:val="1"/>
          <w:numId w:val="12"/>
        </w:numPr>
        <w:spacing w:line="276" w:lineRule="auto"/>
        <w:rPr>
          <w:rFonts w:asciiTheme="minorBidi" w:hAnsiTheme="minorBidi" w:cstheme="minorBidi"/>
          <w:sz w:val="24"/>
          <w:szCs w:val="24"/>
        </w:rPr>
      </w:pPr>
      <w:r w:rsidRPr="00EC0481">
        <w:rPr>
          <w:rFonts w:asciiTheme="minorBidi" w:hAnsiTheme="minorBidi" w:cstheme="minorBidi"/>
          <w:sz w:val="24"/>
          <w:szCs w:val="24"/>
        </w:rPr>
        <w:t>They facilitate the redesign of workflows for improved efficiency and productivity by showing the interaction between different process steps and the movement of materials.</w:t>
      </w:r>
    </w:p>
    <w:p w14:paraId="3BD0AC15" w14:textId="77777777" w:rsidR="00EC0481" w:rsidRPr="00EC0481" w:rsidRDefault="00EC0481" w:rsidP="00EC0481">
      <w:pPr>
        <w:numPr>
          <w:ilvl w:val="0"/>
          <w:numId w:val="12"/>
        </w:numPr>
        <w:spacing w:line="276" w:lineRule="auto"/>
        <w:rPr>
          <w:rFonts w:asciiTheme="minorBidi" w:hAnsiTheme="minorBidi" w:cstheme="minorBidi"/>
          <w:i/>
          <w:iCs/>
          <w:sz w:val="24"/>
          <w:szCs w:val="24"/>
        </w:rPr>
      </w:pPr>
      <w:r w:rsidRPr="00EC0481">
        <w:rPr>
          <w:rFonts w:asciiTheme="minorBidi" w:hAnsiTheme="minorBidi" w:cstheme="minorBidi"/>
          <w:i/>
          <w:iCs/>
          <w:sz w:val="24"/>
          <w:szCs w:val="24"/>
        </w:rPr>
        <w:t>Training and Standardization:</w:t>
      </w:r>
    </w:p>
    <w:p w14:paraId="4F666B6F" w14:textId="6FF93AF6" w:rsidR="00EC0481" w:rsidRPr="00EC0481" w:rsidRDefault="00EC0481" w:rsidP="00EC0481">
      <w:pPr>
        <w:numPr>
          <w:ilvl w:val="1"/>
          <w:numId w:val="12"/>
        </w:numPr>
        <w:spacing w:line="276" w:lineRule="auto"/>
        <w:rPr>
          <w:rFonts w:asciiTheme="minorBidi" w:hAnsiTheme="minorBidi" w:cstheme="minorBidi"/>
          <w:sz w:val="24"/>
          <w:szCs w:val="24"/>
        </w:rPr>
      </w:pPr>
      <w:r w:rsidRPr="00EC0481">
        <w:rPr>
          <w:rFonts w:asciiTheme="minorBidi" w:hAnsiTheme="minorBidi" w:cstheme="minorBidi"/>
          <w:sz w:val="24"/>
          <w:szCs w:val="24"/>
        </w:rPr>
        <w:t xml:space="preserve">These charts and diagrams are valuable </w:t>
      </w:r>
      <w:r w:rsidR="00AC4381">
        <w:rPr>
          <w:rFonts w:asciiTheme="minorBidi" w:hAnsiTheme="minorBidi" w:cstheme="minorBidi"/>
          <w:sz w:val="24"/>
          <w:szCs w:val="24"/>
        </w:rPr>
        <w:t xml:space="preserve">in Standard Operating Procedure (SOP) manuals </w:t>
      </w:r>
      <w:r w:rsidRPr="00EC0481">
        <w:rPr>
          <w:rFonts w:asciiTheme="minorBidi" w:hAnsiTheme="minorBidi" w:cstheme="minorBidi"/>
          <w:sz w:val="24"/>
          <w:szCs w:val="24"/>
        </w:rPr>
        <w:t>for training new employees, providing a clear guide to the process steps and physical layout.</w:t>
      </w:r>
    </w:p>
    <w:p w14:paraId="273457F1" w14:textId="77777777" w:rsidR="00EC0481" w:rsidRPr="00EC0481" w:rsidRDefault="00EC0481" w:rsidP="00EC0481">
      <w:pPr>
        <w:numPr>
          <w:ilvl w:val="0"/>
          <w:numId w:val="12"/>
        </w:numPr>
        <w:spacing w:line="276" w:lineRule="auto"/>
        <w:rPr>
          <w:rFonts w:asciiTheme="minorBidi" w:hAnsiTheme="minorBidi" w:cstheme="minorBidi"/>
          <w:i/>
          <w:iCs/>
          <w:sz w:val="24"/>
          <w:szCs w:val="24"/>
        </w:rPr>
      </w:pPr>
      <w:r w:rsidRPr="00EC0481">
        <w:rPr>
          <w:rFonts w:asciiTheme="minorBidi" w:hAnsiTheme="minorBidi" w:cstheme="minorBidi"/>
          <w:i/>
          <w:iCs/>
          <w:sz w:val="24"/>
          <w:szCs w:val="24"/>
        </w:rPr>
        <w:t>Problem Solving:</w:t>
      </w:r>
    </w:p>
    <w:p w14:paraId="1E1E917E" w14:textId="77777777" w:rsidR="00EC0481" w:rsidRPr="00EC0481" w:rsidRDefault="00EC0481" w:rsidP="00EC0481">
      <w:pPr>
        <w:numPr>
          <w:ilvl w:val="1"/>
          <w:numId w:val="12"/>
        </w:numPr>
        <w:spacing w:line="276" w:lineRule="auto"/>
        <w:rPr>
          <w:rFonts w:asciiTheme="minorBidi" w:hAnsiTheme="minorBidi" w:cstheme="minorBidi"/>
          <w:sz w:val="24"/>
          <w:szCs w:val="24"/>
        </w:rPr>
      </w:pPr>
      <w:r w:rsidRPr="00EC0481">
        <w:rPr>
          <w:rFonts w:asciiTheme="minorBidi" w:hAnsiTheme="minorBidi" w:cstheme="minorBidi"/>
          <w:sz w:val="24"/>
          <w:szCs w:val="24"/>
        </w:rPr>
        <w:t>They are essential tools for problem-solving, allowing engineers to pinpoint specific issues and develop targeted solutions.</w:t>
      </w:r>
    </w:p>
    <w:p w14:paraId="15C0598E" w14:textId="77777777" w:rsidR="00EC0481" w:rsidRPr="00EC0481" w:rsidRDefault="00EC0481" w:rsidP="00EC0481">
      <w:pPr>
        <w:numPr>
          <w:ilvl w:val="0"/>
          <w:numId w:val="12"/>
        </w:numPr>
        <w:spacing w:line="276" w:lineRule="auto"/>
        <w:rPr>
          <w:rFonts w:asciiTheme="minorBidi" w:hAnsiTheme="minorBidi" w:cstheme="minorBidi"/>
          <w:i/>
          <w:iCs/>
          <w:sz w:val="24"/>
          <w:szCs w:val="24"/>
        </w:rPr>
      </w:pPr>
      <w:r w:rsidRPr="00EC0481">
        <w:rPr>
          <w:rFonts w:asciiTheme="minorBidi" w:hAnsiTheme="minorBidi" w:cstheme="minorBidi"/>
          <w:i/>
          <w:iCs/>
          <w:sz w:val="24"/>
          <w:szCs w:val="24"/>
        </w:rPr>
        <w:t>Enhancing Communication:</w:t>
      </w:r>
    </w:p>
    <w:p w14:paraId="0F385AB4" w14:textId="77777777" w:rsidR="00EC0481" w:rsidRPr="00EC0481" w:rsidRDefault="00EC0481" w:rsidP="00EC0481">
      <w:pPr>
        <w:numPr>
          <w:ilvl w:val="1"/>
          <w:numId w:val="12"/>
        </w:numPr>
        <w:spacing w:line="276" w:lineRule="auto"/>
        <w:rPr>
          <w:rFonts w:asciiTheme="minorBidi" w:hAnsiTheme="minorBidi" w:cstheme="minorBidi"/>
          <w:sz w:val="24"/>
          <w:szCs w:val="24"/>
        </w:rPr>
      </w:pPr>
      <w:r w:rsidRPr="00EC0481">
        <w:rPr>
          <w:rFonts w:asciiTheme="minorBidi" w:hAnsiTheme="minorBidi" w:cstheme="minorBidi"/>
          <w:sz w:val="24"/>
          <w:szCs w:val="24"/>
        </w:rPr>
        <w:t>They improve communication among team members and departments by providing a common visual language for discussing processes.</w:t>
      </w:r>
    </w:p>
    <w:p w14:paraId="7FFC751E" w14:textId="77777777" w:rsidR="00EC0481" w:rsidRPr="00EC0481" w:rsidRDefault="00EC0481" w:rsidP="00EC0481">
      <w:pPr>
        <w:numPr>
          <w:ilvl w:val="0"/>
          <w:numId w:val="12"/>
        </w:numPr>
        <w:spacing w:line="276" w:lineRule="auto"/>
        <w:rPr>
          <w:rFonts w:asciiTheme="minorBidi" w:hAnsiTheme="minorBidi" w:cstheme="minorBidi"/>
          <w:i/>
          <w:iCs/>
          <w:sz w:val="24"/>
          <w:szCs w:val="24"/>
        </w:rPr>
      </w:pPr>
      <w:r w:rsidRPr="00EC0481">
        <w:rPr>
          <w:rFonts w:asciiTheme="minorBidi" w:hAnsiTheme="minorBidi" w:cstheme="minorBidi"/>
          <w:i/>
          <w:iCs/>
          <w:sz w:val="24"/>
          <w:szCs w:val="24"/>
        </w:rPr>
        <w:t>Supporting Lean Initiatives:</w:t>
      </w:r>
    </w:p>
    <w:p w14:paraId="1325F5EA" w14:textId="77777777" w:rsidR="00EC0481" w:rsidRPr="00EC0481" w:rsidRDefault="00EC0481" w:rsidP="00EC0481">
      <w:pPr>
        <w:numPr>
          <w:ilvl w:val="1"/>
          <w:numId w:val="12"/>
        </w:numPr>
        <w:spacing w:line="276" w:lineRule="auto"/>
        <w:rPr>
          <w:rFonts w:asciiTheme="minorBidi" w:hAnsiTheme="minorBidi" w:cstheme="minorBidi"/>
          <w:sz w:val="24"/>
          <w:szCs w:val="24"/>
        </w:rPr>
      </w:pPr>
      <w:r w:rsidRPr="00EC0481">
        <w:rPr>
          <w:rFonts w:asciiTheme="minorBidi" w:hAnsiTheme="minorBidi" w:cstheme="minorBidi"/>
          <w:sz w:val="24"/>
          <w:szCs w:val="24"/>
        </w:rPr>
        <w:t>These tools are integral to lean manufacturing and continuous improvement initiatives, helping to identify and eliminate waste in the process.</w:t>
      </w:r>
    </w:p>
    <w:p w14:paraId="4D935B9A" w14:textId="42C9B06F" w:rsidR="009D2B80" w:rsidRDefault="00B87859" w:rsidP="00B430D8">
      <w:pPr>
        <w:spacing w:line="276" w:lineRule="auto"/>
        <w:rPr>
          <w:rFonts w:asciiTheme="minorBidi" w:hAnsiTheme="minorBidi" w:cstheme="minorBidi"/>
          <w:b/>
          <w:bCs/>
          <w:sz w:val="24"/>
          <w:szCs w:val="24"/>
        </w:rPr>
      </w:pPr>
      <w:r w:rsidRPr="00B87859">
        <w:rPr>
          <w:rFonts w:asciiTheme="minorBidi" w:hAnsiTheme="minorBidi" w:cstheme="minorBidi"/>
          <w:b/>
          <w:bCs/>
          <w:sz w:val="24"/>
          <w:szCs w:val="24"/>
        </w:rPr>
        <w:t xml:space="preserve"> </w:t>
      </w:r>
      <w:r w:rsidR="00302DAE">
        <w:rPr>
          <w:rFonts w:asciiTheme="minorBidi" w:hAnsiTheme="minorBidi" w:cstheme="minorBidi"/>
          <w:b/>
          <w:bCs/>
          <w:sz w:val="24"/>
          <w:szCs w:val="24"/>
        </w:rPr>
        <w:t>2.</w:t>
      </w:r>
      <w:r w:rsidR="0060638C">
        <w:rPr>
          <w:rFonts w:asciiTheme="minorBidi" w:hAnsiTheme="minorBidi" w:cstheme="minorBidi"/>
          <w:b/>
          <w:bCs/>
          <w:sz w:val="24"/>
          <w:szCs w:val="24"/>
        </w:rPr>
        <w:t>6</w:t>
      </w:r>
      <w:r w:rsidR="009D2B80" w:rsidRPr="009D2B80">
        <w:rPr>
          <w:rFonts w:asciiTheme="minorBidi" w:hAnsiTheme="minorBidi" w:cstheme="minorBidi"/>
          <w:b/>
          <w:bCs/>
          <w:sz w:val="24"/>
          <w:szCs w:val="24"/>
        </w:rPr>
        <w:t xml:space="preserve">   </w:t>
      </w:r>
      <w:r w:rsidR="009D2B80">
        <w:rPr>
          <w:rFonts w:asciiTheme="minorBidi" w:hAnsiTheme="minorBidi" w:cstheme="minorBidi"/>
          <w:b/>
          <w:bCs/>
          <w:sz w:val="24"/>
          <w:szCs w:val="24"/>
        </w:rPr>
        <w:t>Summary</w:t>
      </w:r>
    </w:p>
    <w:p w14:paraId="16F9C72D" w14:textId="77777777" w:rsidR="009D2B80" w:rsidRPr="009D2B80" w:rsidRDefault="009D2B80" w:rsidP="00D00292">
      <w:pPr>
        <w:spacing w:line="276" w:lineRule="auto"/>
        <w:jc w:val="lowKashida"/>
        <w:rPr>
          <w:rFonts w:asciiTheme="minorBidi" w:hAnsiTheme="minorBidi" w:cstheme="minorBidi"/>
          <w:b/>
          <w:bCs/>
          <w:sz w:val="24"/>
          <w:szCs w:val="24"/>
        </w:rPr>
      </w:pPr>
    </w:p>
    <w:p w14:paraId="49977C99" w14:textId="6EBF1F4C" w:rsidR="00B87859" w:rsidRDefault="00AC4381" w:rsidP="00AC4381">
      <w:pPr>
        <w:spacing w:line="276" w:lineRule="auto"/>
        <w:rPr>
          <w:sz w:val="24"/>
          <w:szCs w:val="24"/>
        </w:rPr>
      </w:pPr>
      <w:r w:rsidRPr="00AC4381">
        <w:rPr>
          <w:sz w:val="24"/>
          <w:szCs w:val="24"/>
        </w:rPr>
        <w:t xml:space="preserve">Work measurement charts, flow process charts, and flow diagrams are indispensable tools in an industrial engineering context. They play a critical role in understanding, analyzing, and improving work processes, thereby enhancing efficiency, productivity, </w:t>
      </w:r>
      <w:r w:rsidRPr="00AC4381">
        <w:rPr>
          <w:sz w:val="24"/>
          <w:szCs w:val="24"/>
        </w:rPr>
        <w:lastRenderedPageBreak/>
        <w:t>and overall operational effectiveness in a work environment.</w:t>
      </w:r>
    </w:p>
    <w:p w14:paraId="36A544AB" w14:textId="77777777" w:rsidR="00AC4381" w:rsidRPr="00B87859" w:rsidRDefault="00AC4381" w:rsidP="00AC4381">
      <w:pPr>
        <w:spacing w:line="276" w:lineRule="auto"/>
        <w:rPr>
          <w:rFonts w:asciiTheme="minorBidi" w:eastAsiaTheme="minorEastAsia" w:hAnsiTheme="minorBidi" w:cstheme="minorBidi"/>
          <w:sz w:val="24"/>
          <w:szCs w:val="24"/>
        </w:rPr>
      </w:pPr>
    </w:p>
    <w:p w14:paraId="5393CA6E" w14:textId="5137FE44" w:rsidR="00B87859" w:rsidRPr="00B87859" w:rsidRDefault="00B87859" w:rsidP="00B87859">
      <w:pPr>
        <w:spacing w:line="276" w:lineRule="auto"/>
        <w:rPr>
          <w:rFonts w:asciiTheme="minorBidi" w:eastAsiaTheme="minorEastAsia" w:hAnsiTheme="minorBidi" w:cstheme="minorBidi"/>
          <w:sz w:val="24"/>
          <w:szCs w:val="24"/>
        </w:rPr>
      </w:pPr>
      <w:r w:rsidRPr="00B87859">
        <w:rPr>
          <w:rFonts w:asciiTheme="minorBidi" w:eastAsiaTheme="minorEastAsia" w:hAnsiTheme="minorBidi" w:cstheme="minorBidi"/>
          <w:sz w:val="24"/>
          <w:szCs w:val="24"/>
        </w:rPr>
        <w:t>==================================================================</w:t>
      </w:r>
    </w:p>
    <w:p w14:paraId="67C9B76C" w14:textId="1EF1C024" w:rsidR="00B87859" w:rsidRPr="00B87859" w:rsidRDefault="00B87859" w:rsidP="00B87859">
      <w:pPr>
        <w:pStyle w:val="Heading2"/>
        <w:spacing w:line="276" w:lineRule="auto"/>
        <w:ind w:left="0"/>
        <w:rPr>
          <w:rFonts w:asciiTheme="minorBidi" w:hAnsiTheme="minorBidi" w:cstheme="minorBidi"/>
          <w:b w:val="0"/>
          <w:bCs w:val="0"/>
          <w:sz w:val="20"/>
          <w:szCs w:val="20"/>
        </w:rPr>
      </w:pPr>
      <w:bookmarkStart w:id="1" w:name="_Hlk148064941"/>
      <w:r w:rsidRPr="00B87859">
        <w:rPr>
          <w:rFonts w:asciiTheme="minorBidi" w:hAnsiTheme="minorBidi" w:cstheme="minorBidi"/>
        </w:rPr>
        <w:t>References</w:t>
      </w:r>
      <w:r w:rsidRPr="00B87859">
        <w:rPr>
          <w:rFonts w:asciiTheme="minorBidi" w:hAnsiTheme="minorBidi" w:cstheme="minorBidi"/>
        </w:rPr>
        <w:br/>
      </w:r>
      <w:r w:rsidRPr="00B87859">
        <w:rPr>
          <w:rFonts w:asciiTheme="minorBidi" w:hAnsiTheme="minorBidi" w:cstheme="minorBidi"/>
        </w:rPr>
        <w:br/>
      </w:r>
      <w:bookmarkEnd w:id="1"/>
      <w:r w:rsidRPr="00B87859">
        <w:rPr>
          <w:rFonts w:asciiTheme="minorBidi" w:hAnsiTheme="minorBidi" w:cstheme="minorBidi"/>
          <w:b w:val="0"/>
          <w:bCs w:val="0"/>
          <w:sz w:val="20"/>
          <w:szCs w:val="20"/>
        </w:rPr>
        <w:t xml:space="preserve">[1] Atkins, R.W. </w:t>
      </w:r>
      <w:r w:rsidRPr="00B87859">
        <w:rPr>
          <w:rFonts w:asciiTheme="minorBidi" w:hAnsiTheme="minorBidi" w:cstheme="minorBidi"/>
          <w:b w:val="0"/>
          <w:bCs w:val="0"/>
          <w:i/>
          <w:iCs/>
          <w:sz w:val="20"/>
          <w:szCs w:val="20"/>
        </w:rPr>
        <w:t>Work Measurement and Ergonomics</w:t>
      </w:r>
      <w:r w:rsidRPr="00B87859">
        <w:rPr>
          <w:rFonts w:asciiTheme="minorBidi" w:hAnsiTheme="minorBidi" w:cstheme="minorBidi"/>
          <w:b w:val="0"/>
          <w:bCs w:val="0"/>
          <w:sz w:val="20"/>
          <w:szCs w:val="20"/>
        </w:rPr>
        <w:t>, Grandpappy, Inc., 2019.</w:t>
      </w:r>
    </w:p>
    <w:p w14:paraId="3B7B2461" w14:textId="3B64FA0C" w:rsidR="00B87859" w:rsidRPr="00B87859" w:rsidRDefault="00B87859" w:rsidP="00B87859">
      <w:pPr>
        <w:pStyle w:val="Heading2"/>
        <w:spacing w:line="276" w:lineRule="auto"/>
        <w:ind w:left="0"/>
        <w:rPr>
          <w:rFonts w:asciiTheme="minorBidi" w:hAnsiTheme="minorBidi" w:cstheme="minorBidi"/>
          <w:b w:val="0"/>
          <w:bCs w:val="0"/>
          <w:sz w:val="20"/>
          <w:szCs w:val="20"/>
        </w:rPr>
      </w:pPr>
      <w:r w:rsidRPr="00B87859">
        <w:rPr>
          <w:rFonts w:asciiTheme="minorBidi" w:hAnsiTheme="minorBidi" w:cstheme="minorBidi"/>
          <w:b w:val="0"/>
          <w:bCs w:val="0"/>
          <w:sz w:val="20"/>
          <w:szCs w:val="20"/>
        </w:rPr>
        <w:t xml:space="preserve">[2] Groover, M.P. </w:t>
      </w:r>
      <w:r w:rsidRPr="00B87859">
        <w:rPr>
          <w:rFonts w:asciiTheme="minorBidi" w:hAnsiTheme="minorBidi" w:cstheme="minorBidi"/>
          <w:b w:val="0"/>
          <w:bCs w:val="0"/>
          <w:i/>
          <w:iCs/>
          <w:sz w:val="20"/>
          <w:szCs w:val="20"/>
        </w:rPr>
        <w:t>Work Systems and the Methods, Measurement, and Management of Work</w:t>
      </w:r>
      <w:r w:rsidRPr="00B87859">
        <w:rPr>
          <w:rFonts w:asciiTheme="minorBidi" w:hAnsiTheme="minorBidi" w:cstheme="minorBidi"/>
          <w:b w:val="0"/>
          <w:bCs w:val="0"/>
          <w:sz w:val="20"/>
          <w:szCs w:val="20"/>
        </w:rPr>
        <w:t>, Upper Saddle River, NJ: Pearson Prentice Hall, 2007.</w:t>
      </w:r>
    </w:p>
    <w:p w14:paraId="7E2F6996" w14:textId="77777777" w:rsidR="00B87859" w:rsidRPr="00B87859" w:rsidRDefault="00B87859" w:rsidP="00B87859">
      <w:pPr>
        <w:spacing w:line="276" w:lineRule="auto"/>
        <w:rPr>
          <w:rFonts w:asciiTheme="minorBidi" w:eastAsiaTheme="minorEastAsia" w:hAnsiTheme="minorBidi" w:cstheme="minorBidi"/>
          <w:sz w:val="20"/>
          <w:szCs w:val="20"/>
        </w:rPr>
      </w:pPr>
    </w:p>
    <w:p w14:paraId="7BF2A336" w14:textId="77777777" w:rsidR="00B87859" w:rsidRPr="00B87859" w:rsidRDefault="00B87859" w:rsidP="00B87859">
      <w:pPr>
        <w:spacing w:line="276" w:lineRule="auto"/>
        <w:rPr>
          <w:rFonts w:asciiTheme="minorBidi" w:eastAsiaTheme="minorEastAsia" w:hAnsiTheme="minorBidi" w:cstheme="minorBidi"/>
          <w:sz w:val="24"/>
          <w:szCs w:val="24"/>
        </w:rPr>
      </w:pPr>
    </w:p>
    <w:p w14:paraId="266C5B69" w14:textId="77777777" w:rsidR="00B87859" w:rsidRPr="00B87859" w:rsidRDefault="00B87859" w:rsidP="00B87859">
      <w:pPr>
        <w:spacing w:line="276" w:lineRule="auto"/>
        <w:rPr>
          <w:rFonts w:asciiTheme="minorBidi" w:eastAsiaTheme="minorEastAsia" w:hAnsiTheme="minorBidi" w:cstheme="minorBidi"/>
          <w:sz w:val="24"/>
          <w:szCs w:val="24"/>
        </w:rPr>
      </w:pPr>
    </w:p>
    <w:p w14:paraId="25FB8A50" w14:textId="77777777" w:rsidR="00B87859" w:rsidRPr="00B87859" w:rsidRDefault="00B87859" w:rsidP="00B87859">
      <w:pPr>
        <w:tabs>
          <w:tab w:val="left" w:pos="2748"/>
        </w:tabs>
        <w:spacing w:line="276" w:lineRule="auto"/>
        <w:rPr>
          <w:rFonts w:asciiTheme="minorBidi" w:eastAsiaTheme="minorEastAsia" w:hAnsiTheme="minorBidi" w:cstheme="minorBidi"/>
          <w:sz w:val="24"/>
          <w:szCs w:val="24"/>
        </w:rPr>
      </w:pPr>
      <w:r w:rsidRPr="00B87859">
        <w:rPr>
          <w:rFonts w:asciiTheme="minorBidi" w:eastAsiaTheme="minorEastAsia" w:hAnsiTheme="minorBidi" w:cstheme="minorBidi"/>
          <w:sz w:val="24"/>
          <w:szCs w:val="24"/>
        </w:rPr>
        <w:tab/>
      </w:r>
    </w:p>
    <w:p w14:paraId="22D12B39" w14:textId="128133A2" w:rsidR="000F2C92" w:rsidRPr="00B87859" w:rsidRDefault="000F2C92" w:rsidP="00A316C9">
      <w:pPr>
        <w:pStyle w:val="Heading1"/>
        <w:spacing w:line="276" w:lineRule="auto"/>
        <w:ind w:left="864" w:right="1081"/>
        <w:rPr>
          <w:rFonts w:asciiTheme="minorBidi" w:hAnsiTheme="minorBidi" w:cstheme="minorBidi"/>
          <w:sz w:val="24"/>
          <w:szCs w:val="24"/>
        </w:rPr>
      </w:pPr>
    </w:p>
    <w:sectPr w:rsidR="000F2C92" w:rsidRPr="00B87859" w:rsidSect="00B87859">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6C3F68" w14:textId="77777777" w:rsidR="00B9313A" w:rsidRDefault="00B9313A">
      <w:r>
        <w:separator/>
      </w:r>
    </w:p>
  </w:endnote>
  <w:endnote w:type="continuationSeparator" w:id="0">
    <w:p w14:paraId="307194A0" w14:textId="77777777" w:rsidR="00B9313A" w:rsidRDefault="00B93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087A58" w14:textId="703FE74F" w:rsidR="000F2C92" w:rsidRDefault="009153EF">
    <w:pPr>
      <w:pStyle w:val="BodyText"/>
      <w:spacing w:line="14" w:lineRule="auto"/>
      <w:rPr>
        <w:sz w:val="20"/>
      </w:rPr>
    </w:pPr>
    <w:r>
      <w:rPr>
        <w:noProof/>
      </w:rPr>
      <mc:AlternateContent>
        <mc:Choice Requires="wps">
          <w:drawing>
            <wp:anchor distT="0" distB="0" distL="0" distR="0" simplePos="0" relativeHeight="486632448" behindDoc="1" locked="0" layoutInCell="1" allowOverlap="1" wp14:anchorId="794FB0E8" wp14:editId="6A08CA40">
              <wp:simplePos x="0" y="0"/>
              <wp:positionH relativeFrom="page">
                <wp:posOffset>1285875</wp:posOffset>
              </wp:positionH>
              <wp:positionV relativeFrom="page">
                <wp:posOffset>9305925</wp:posOffset>
              </wp:positionV>
              <wp:extent cx="4624070" cy="14287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624070" cy="142875"/>
                      </a:xfrm>
                      <a:prstGeom prst="rect">
                        <a:avLst/>
                      </a:prstGeom>
                    </wps:spPr>
                    <wps:txbx>
                      <w:txbxContent>
                        <w:p w14:paraId="0AC42D5B" w14:textId="6E43E598" w:rsidR="000F2C92" w:rsidRDefault="009153EF" w:rsidP="00B87859">
                          <w:pPr>
                            <w:spacing w:before="12"/>
                            <w:ind w:left="20"/>
                            <w:jc w:val="center"/>
                            <w:rPr>
                              <w:sz w:val="20"/>
                            </w:rPr>
                          </w:pPr>
                          <w:r w:rsidRPr="008A6DB5">
                            <w:rPr>
                              <w:sz w:val="16"/>
                              <w:szCs w:val="16"/>
                            </w:rPr>
                            <w:t xml:space="preserve">Copyright © 2025 by Robert S. Keyser, Parisa Pooyan, </w:t>
                          </w:r>
                          <w:r>
                            <w:rPr>
                              <w:sz w:val="16"/>
                              <w:szCs w:val="16"/>
                            </w:rPr>
                            <w:t xml:space="preserve">Lin Li, &amp; Suad </w:t>
                          </w:r>
                          <w:proofErr w:type="spellStart"/>
                          <w:r>
                            <w:rPr>
                              <w:sz w:val="16"/>
                              <w:szCs w:val="16"/>
                            </w:rPr>
                            <w:t>Awad</w:t>
                          </w:r>
                          <w:proofErr w:type="spellEnd"/>
                          <w:r w:rsidRPr="008A6DB5">
                            <w:rPr>
                              <w:sz w:val="16"/>
                              <w:szCs w:val="16"/>
                            </w:rPr>
                            <w:t xml:space="preserve"> - All Rights Reserved</w:t>
                          </w:r>
                          <w:r w:rsidR="00B9313A">
                            <w:rPr>
                              <w:spacing w:val="-2"/>
                              <w:sz w:val="20"/>
                            </w:rPr>
                            <w:t>.</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794FB0E8" id="_x0000_t202" coordsize="21600,21600" o:spt="202" path="m,l,21600r21600,l21600,xe">
              <v:stroke joinstyle="miter"/>
              <v:path gradientshapeok="t" o:connecttype="rect"/>
            </v:shapetype>
            <v:shape id="Textbox 4" o:spid="_x0000_s1028" type="#_x0000_t202" style="position:absolute;margin-left:101.25pt;margin-top:732.75pt;width:364.1pt;height:11.25pt;z-index:-1668403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" filled="f" stroked="f">
              <v:textbox inset="0,0,0,0">
                <w:txbxContent>
                  <w:p w14:paraId="0AC42D5B" w14:textId="6E43E598" w:rsidR="000F2C92" w:rsidRDefault="009153EF" w:rsidP="00B87859">
                    <w:pPr>
                      <w:spacing w:before="12"/>
                      <w:ind w:left="20"/>
                      <w:jc w:val="center"/>
                      <w:rPr>
                        <w:sz w:val="20"/>
                      </w:rPr>
                    </w:pPr>
                    <w:r w:rsidRPr="008A6DB5">
                      <w:rPr>
                        <w:sz w:val="16"/>
                        <w:szCs w:val="16"/>
                      </w:rPr>
                      <w:t xml:space="preserve">Copyright © 2025 by Robert S. Keyser, Parisa Pooyan, </w:t>
                    </w:r>
                    <w:r>
                      <w:rPr>
                        <w:sz w:val="16"/>
                        <w:szCs w:val="16"/>
                      </w:rPr>
                      <w:t xml:space="preserve">Lin Li, &amp; Suad </w:t>
                    </w:r>
                    <w:proofErr w:type="spellStart"/>
                    <w:r>
                      <w:rPr>
                        <w:sz w:val="16"/>
                        <w:szCs w:val="16"/>
                      </w:rPr>
                      <w:t>Awad</w:t>
                    </w:r>
                    <w:proofErr w:type="spellEnd"/>
                    <w:r w:rsidRPr="008A6DB5">
                      <w:rPr>
                        <w:sz w:val="16"/>
                        <w:szCs w:val="16"/>
                      </w:rPr>
                      <w:t xml:space="preserve"> - All Rights Reserved</w:t>
                    </w:r>
                    <w:r w:rsidR="00B9313A">
                      <w:rPr>
                        <w:spacing w:val="-2"/>
                        <w:sz w:val="20"/>
                      </w:rPr>
                      <w:t>.</w:t>
                    </w:r>
                  </w:p>
                </w:txbxContent>
              </v:textbox>
              <w10:wrap anchorx="page" anchory="page"/>
            </v:shape>
          </w:pict>
        </mc:Fallback>
      </mc:AlternateContent>
    </w:r>
    <w:r w:rsidR="00B9313A">
      <w:rPr>
        <w:noProof/>
      </w:rPr>
      <mc:AlternateContent>
        <mc:Choice Requires="wps">
          <w:drawing>
            <wp:anchor distT="0" distB="0" distL="0" distR="0" simplePos="0" relativeHeight="486631936" behindDoc="1" locked="0" layoutInCell="1" allowOverlap="1" wp14:anchorId="3B012C8B" wp14:editId="7E9C9971">
              <wp:simplePos x="0" y="0"/>
              <wp:positionH relativeFrom="page">
                <wp:posOffset>914400</wp:posOffset>
              </wp:positionH>
              <wp:positionV relativeFrom="page">
                <wp:posOffset>9078594</wp:posOffset>
              </wp:positionV>
              <wp:extent cx="5943600" cy="1270"/>
              <wp:effectExtent l="0" t="0" r="0" b="0"/>
              <wp:wrapNone/>
              <wp:docPr id="3" name="Graphic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43600" cy="1270"/>
                      </a:xfrm>
                      <a:custGeom>
                        <a:avLst/>
                        <a:gdLst/>
                        <a:ahLst/>
                        <a:cxnLst/>
                        <a:rect l="l" t="t" r="r" b="b"/>
                        <a:pathLst>
                          <a:path w="5943600">
                            <a:moveTo>
                              <a:pt x="0" y="0"/>
                            </a:moveTo>
                            <a:lnTo>
                              <a:pt x="5943600" y="0"/>
                            </a:lnTo>
                          </a:path>
                        </a:pathLst>
                      </a:custGeom>
                      <a:ln w="1041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88E49EE" id="Graphic 3" o:spid="_x0000_s1026" alt="&quot;&quot;" style="position:absolute;margin-left:1in;margin-top:714.85pt;width:468pt;height:.1pt;z-index:-16684544;visibility:visible;mso-wrap-style:square;mso-wrap-distance-left:0;mso-wrap-distance-top:0;mso-wrap-distance-right:0;mso-wrap-distance-bottom:0;mso-position-horizontal:absolute;mso-position-horizontal-relative:page;mso-position-vertical:absolute;mso-position-vertical-relative:page;v-text-anchor:top" coordsize="59436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" path="m,l5943600,e" filled="f" strokeweight=".82pt">
              <v:path arrowok="t"/>
              <w10:wrap anchorx="page" anchory="page"/>
            </v:shape>
          </w:pict>
        </mc:Fallback>
      </mc:AlternateContent>
    </w:r>
    <w:r w:rsidR="00B9313A">
      <w:rPr>
        <w:noProof/>
      </w:rPr>
      <mc:AlternateContent>
        <mc:Choice Requires="wps">
          <w:drawing>
            <wp:anchor distT="0" distB="0" distL="0" distR="0" simplePos="0" relativeHeight="486632960" behindDoc="1" locked="0" layoutInCell="1" allowOverlap="1" wp14:anchorId="74A8C685" wp14:editId="09D4DFBF">
              <wp:simplePos x="0" y="0"/>
              <wp:positionH relativeFrom="page">
                <wp:posOffset>6510528</wp:posOffset>
              </wp:positionH>
              <wp:positionV relativeFrom="page">
                <wp:posOffset>9268249</wp:posOffset>
              </wp:positionV>
              <wp:extent cx="159385" cy="16700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9385" cy="167005"/>
                      </a:xfrm>
                      <a:prstGeom prst="rect">
                        <a:avLst/>
                      </a:prstGeom>
                    </wps:spPr>
                    <wps:txbx>
                      <w:txbxContent>
                        <w:p w14:paraId="3B464EF5" w14:textId="77777777" w:rsidR="000F2C92" w:rsidRDefault="00B9313A">
                          <w:pPr>
                            <w:spacing w:before="12"/>
                            <w:ind w:left="60"/>
                            <w:rPr>
                              <w:b/>
                              <w:sz w:val="20"/>
                            </w:rPr>
                          </w:pPr>
                          <w:r>
                            <w:rPr>
                              <w:b/>
                              <w:w w:val="99"/>
                              <w:sz w:val="20"/>
                            </w:rPr>
                            <w:fldChar w:fldCharType="begin"/>
                          </w:r>
                          <w:r>
                            <w:rPr>
                              <w:b/>
                              <w:w w:val="99"/>
                              <w:sz w:val="20"/>
                            </w:rPr>
                            <w:instrText xml:space="preserve"> PAGE </w:instrText>
                          </w:r>
                          <w:r>
                            <w:rPr>
                              <w:b/>
                              <w:w w:val="99"/>
                              <w:sz w:val="20"/>
                            </w:rPr>
                            <w:fldChar w:fldCharType="separate"/>
                          </w:r>
                          <w:r>
                            <w:rPr>
                              <w:b/>
                              <w:w w:val="99"/>
                              <w:sz w:val="20"/>
                            </w:rPr>
                            <w:t>6</w:t>
                          </w:r>
                          <w:r>
                            <w:rPr>
                              <w:b/>
                              <w:w w:val="99"/>
                              <w:sz w:val="20"/>
                            </w:rPr>
                            <w:fldChar w:fldCharType="end"/>
                          </w:r>
                        </w:p>
                      </w:txbxContent>
                    </wps:txbx>
                    <wps:bodyPr wrap="square" lIns="0" tIns="0" rIns="0" bIns="0" rtlCol="0">
                      <a:noAutofit/>
                    </wps:bodyPr>
                  </wps:wsp>
                </a:graphicData>
              </a:graphic>
            </wp:anchor>
          </w:drawing>
        </mc:Choice>
        <mc:Fallback>
          <w:pict>
            <v:shape w14:anchorId="74A8C685" id="Textbox 5" o:spid="_x0000_s1029" type="#_x0000_t202" style="position:absolute;margin-left:512.65pt;margin-top:729.8pt;width:12.55pt;height:13.15pt;z-index:-166835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" filled="f" stroked="f">
              <v:textbox inset="0,0,0,0">
                <w:txbxContent>
                  <w:p w14:paraId="3B464EF5" w14:textId="77777777" w:rsidR="000F2C92" w:rsidRDefault="00B9313A">
                    <w:pPr>
                      <w:spacing w:before="12"/>
                      <w:ind w:left="60"/>
                      <w:rPr>
                        <w:b/>
                        <w:sz w:val="20"/>
                      </w:rPr>
                    </w:pPr>
                    <w:r>
                      <w:rPr>
                        <w:b/>
                        <w:w w:val="99"/>
                        <w:sz w:val="20"/>
                      </w:rPr>
                      <w:fldChar w:fldCharType="begin"/>
                    </w:r>
                    <w:r>
                      <w:rPr>
                        <w:b/>
                        <w:w w:val="99"/>
                        <w:sz w:val="20"/>
                      </w:rPr>
                      <w:instrText xml:space="preserve"> PAGE </w:instrText>
                    </w:r>
                    <w:r>
                      <w:rPr>
                        <w:b/>
                        <w:w w:val="99"/>
                        <w:sz w:val="20"/>
                      </w:rPr>
                      <w:fldChar w:fldCharType="separate"/>
                    </w:r>
                    <w:r>
                      <w:rPr>
                        <w:b/>
                        <w:w w:val="99"/>
                        <w:sz w:val="20"/>
                      </w:rPr>
                      <w:t>6</w:t>
                    </w:r>
                    <w:r>
                      <w:rPr>
                        <w:b/>
                        <w:w w:val="99"/>
                        <w:sz w:val="20"/>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039501" w14:textId="77777777" w:rsidR="00B87859" w:rsidRDefault="00B87859" w:rsidP="00B87859">
    <w:pPr>
      <w:spacing w:before="12"/>
      <w:ind w:left="20"/>
      <w:jc w:val="center"/>
      <w:rPr>
        <w:sz w:val="20"/>
      </w:rPr>
    </w:pPr>
    <w:r w:rsidRPr="008A6DB5">
      <w:rPr>
        <w:sz w:val="16"/>
        <w:szCs w:val="16"/>
      </w:rPr>
      <w:t xml:space="preserve">Copyright © 2025 by Robert S. Keyser, Parisa Pooyan, </w:t>
    </w:r>
    <w:r>
      <w:rPr>
        <w:sz w:val="16"/>
        <w:szCs w:val="16"/>
      </w:rPr>
      <w:t xml:space="preserve">Lin Li, &amp; Suad </w:t>
    </w:r>
    <w:proofErr w:type="spellStart"/>
    <w:r>
      <w:rPr>
        <w:sz w:val="16"/>
        <w:szCs w:val="16"/>
      </w:rPr>
      <w:t>Awad</w:t>
    </w:r>
    <w:proofErr w:type="spellEnd"/>
    <w:r w:rsidRPr="008A6DB5">
      <w:rPr>
        <w:sz w:val="16"/>
        <w:szCs w:val="16"/>
      </w:rPr>
      <w:t xml:space="preserve"> - All Rights Reserved</w:t>
    </w:r>
    <w:r>
      <w:rPr>
        <w:spacing w:val="-2"/>
        <w:sz w:val="20"/>
      </w:rPr>
      <w:t>.</w:t>
    </w:r>
  </w:p>
  <w:p w14:paraId="506FE8BA" w14:textId="53067000" w:rsidR="00B87859" w:rsidRDefault="00B87859" w:rsidP="00B87859">
    <w:pPr>
      <w:spacing w:before="12"/>
      <w:ind w:left="20"/>
      <w:jc w:val="center"/>
      <w:rPr>
        <w:sz w:val="20"/>
      </w:rPr>
    </w:pPr>
  </w:p>
  <w:p w14:paraId="618C9752" w14:textId="65E9ABC7" w:rsidR="00E8756F" w:rsidRPr="00B87859" w:rsidRDefault="00E8756F" w:rsidP="00B878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DA64CC" w14:textId="77777777" w:rsidR="00B9313A" w:rsidRDefault="00B9313A">
      <w:r>
        <w:separator/>
      </w:r>
    </w:p>
  </w:footnote>
  <w:footnote w:type="continuationSeparator" w:id="0">
    <w:p w14:paraId="7628D5D6" w14:textId="77777777" w:rsidR="00B9313A" w:rsidRDefault="00B931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2B060" w14:textId="77777777" w:rsidR="000F2C92" w:rsidRDefault="00B9313A">
    <w:pPr>
      <w:pStyle w:val="BodyText"/>
      <w:spacing w:line="14" w:lineRule="auto"/>
      <w:rPr>
        <w:sz w:val="20"/>
      </w:rPr>
    </w:pPr>
    <w:r>
      <w:rPr>
        <w:noProof/>
      </w:rPr>
      <mc:AlternateContent>
        <mc:Choice Requires="wps">
          <w:drawing>
            <wp:anchor distT="0" distB="0" distL="0" distR="0" simplePos="0" relativeHeight="486630912" behindDoc="1" locked="0" layoutInCell="1" allowOverlap="1" wp14:anchorId="7AEB7209" wp14:editId="17942E40">
              <wp:simplePos x="0" y="0"/>
              <wp:positionH relativeFrom="page">
                <wp:posOffset>914400</wp:posOffset>
              </wp:positionH>
              <wp:positionV relativeFrom="page">
                <wp:posOffset>864108</wp:posOffset>
              </wp:positionV>
              <wp:extent cx="5943600" cy="13970"/>
              <wp:effectExtent l="0" t="0" r="0" b="0"/>
              <wp:wrapNone/>
              <wp:docPr id="1" name="Graphic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43600" cy="13970"/>
                      </a:xfrm>
                      <a:custGeom>
                        <a:avLst/>
                        <a:gdLst/>
                        <a:ahLst/>
                        <a:cxnLst/>
                        <a:rect l="l" t="t" r="r" b="b"/>
                        <a:pathLst>
                          <a:path w="5943600" h="13970">
                            <a:moveTo>
                              <a:pt x="5943600" y="0"/>
                            </a:moveTo>
                            <a:lnTo>
                              <a:pt x="0" y="0"/>
                            </a:lnTo>
                            <a:lnTo>
                              <a:pt x="0" y="13716"/>
                            </a:lnTo>
                            <a:lnTo>
                              <a:pt x="5943600" y="13716"/>
                            </a:lnTo>
                            <a:lnTo>
                              <a:pt x="59436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3389798" id="Graphic 1" o:spid="_x0000_s1026" alt="&quot;&quot;" style="position:absolute;margin-left:1in;margin-top:68.05pt;width:468pt;height:1.1pt;z-index:-16685568;visibility:visible;mso-wrap-style:square;mso-wrap-distance-left:0;mso-wrap-distance-top:0;mso-wrap-distance-right:0;mso-wrap-distance-bottom:0;mso-position-horizontal:absolute;mso-position-horizontal-relative:page;mso-position-vertical:absolute;mso-position-vertical-relative:page;v-text-anchor:top" coordsize="5943600,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" path="m5943600,l,,,13716r5943600,l5943600,xe" fillcolor="black" stroked="f">
              <v:path arrowok="t"/>
              <w10:wrap anchorx="page" anchory="page"/>
            </v:shape>
          </w:pict>
        </mc:Fallback>
      </mc:AlternateContent>
    </w:r>
    <w:r>
      <w:rPr>
        <w:noProof/>
      </w:rPr>
      <mc:AlternateContent>
        <mc:Choice Requires="wps">
          <w:drawing>
            <wp:anchor distT="0" distB="0" distL="0" distR="0" simplePos="0" relativeHeight="486631424" behindDoc="1" locked="0" layoutInCell="1" allowOverlap="1" wp14:anchorId="716FCEB5" wp14:editId="2ABF0E84">
              <wp:simplePos x="0" y="0"/>
              <wp:positionH relativeFrom="page">
                <wp:posOffset>5482844</wp:posOffset>
              </wp:positionH>
              <wp:positionV relativeFrom="page">
                <wp:posOffset>467486</wp:posOffset>
              </wp:positionV>
              <wp:extent cx="1388745" cy="224790"/>
              <wp:effectExtent l="0" t="0" r="0" b="0"/>
              <wp:wrapNone/>
              <wp:docPr id="2" name="Textbox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88745" cy="224790"/>
                      </a:xfrm>
                      <a:prstGeom prst="rect">
                        <a:avLst/>
                      </a:prstGeom>
                    </wps:spPr>
                    <wps:txbx>
                      <w:txbxContent>
                        <w:p w14:paraId="0C87F58F" w14:textId="63A3F716" w:rsidR="000F2C92" w:rsidRDefault="00F249B3" w:rsidP="00F249B3">
                          <w:pPr>
                            <w:spacing w:before="11"/>
                            <w:ind w:left="20"/>
                            <w:jc w:val="center"/>
                            <w:rPr>
                              <w:b/>
                              <w:sz w:val="28"/>
                            </w:rPr>
                          </w:pPr>
                          <w:r>
                            <w:rPr>
                              <w:b/>
                              <w:spacing w:val="-2"/>
                              <w:sz w:val="28"/>
                            </w:rPr>
                            <w:t xml:space="preserve">Chapter </w:t>
                          </w:r>
                          <w:r w:rsidR="009C07A4">
                            <w:rPr>
                              <w:b/>
                              <w:spacing w:val="-2"/>
                              <w:sz w:val="28"/>
                            </w:rPr>
                            <w:t>2</w:t>
                          </w:r>
                        </w:p>
                      </w:txbxContent>
                    </wps:txbx>
                    <wps:bodyPr wrap="square" lIns="0" tIns="0" rIns="0" bIns="0" rtlCol="0">
                      <a:noAutofit/>
                    </wps:bodyPr>
                  </wps:wsp>
                </a:graphicData>
              </a:graphic>
            </wp:anchor>
          </w:drawing>
        </mc:Choice>
        <mc:Fallback>
          <w:pict>
            <v:shapetype w14:anchorId="716FCEB5" id="_x0000_t202" coordsize="21600,21600" o:spt="202" path="m,l,21600r21600,l21600,xe">
              <v:stroke joinstyle="miter"/>
              <v:path gradientshapeok="t" o:connecttype="rect"/>
            </v:shapetype>
            <v:shape id="Textbox 2" o:spid="_x0000_s1027" type="#_x0000_t202" alt="&quot;&quot;" style="position:absolute;margin-left:431.7pt;margin-top:36.8pt;width:109.35pt;height:17.7pt;z-index:-166850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" filled="f" stroked="f">
              <v:textbox inset="0,0,0,0">
                <w:txbxContent>
                  <w:p w14:paraId="0C87F58F" w14:textId="63A3F716" w:rsidR="000F2C92" w:rsidRDefault="00F249B3" w:rsidP="00F249B3">
                    <w:pPr>
                      <w:spacing w:before="11"/>
                      <w:ind w:left="20"/>
                      <w:jc w:val="center"/>
                      <w:rPr>
                        <w:b/>
                        <w:sz w:val="28"/>
                      </w:rPr>
                    </w:pPr>
                    <w:r>
                      <w:rPr>
                        <w:b/>
                        <w:spacing w:val="-2"/>
                        <w:sz w:val="28"/>
                      </w:rPr>
                      <w:t xml:space="preserve">Chapter </w:t>
                    </w:r>
                    <w:r w:rsidR="009C07A4">
                      <w:rPr>
                        <w:b/>
                        <w:spacing w:val="-2"/>
                        <w:sz w:val="28"/>
                      </w:rPr>
                      <w:t>2</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4738208"/>
      <w:docPartObj>
        <w:docPartGallery w:val="Page Numbers (Top of Page)"/>
        <w:docPartUnique/>
      </w:docPartObj>
    </w:sdtPr>
    <w:sdtEndPr>
      <w:rPr>
        <w:noProof/>
      </w:rPr>
    </w:sdtEndPr>
    <w:sdtContent>
      <w:p w14:paraId="224F4EF4" w14:textId="77777777" w:rsidR="00E8756F" w:rsidRDefault="00E8756F">
        <w:pPr>
          <w:pStyle w:val="Header"/>
          <w:jc w:val="right"/>
        </w:pPr>
        <w:r>
          <w:fldChar w:fldCharType="begin"/>
        </w:r>
        <w:r>
          <w:instrText xml:space="preserve"> PAGE   \* MERGEFORMAT </w:instrText>
        </w:r>
        <w:r>
          <w:fldChar w:fldCharType="separate"/>
        </w:r>
        <w:r>
          <w:rPr>
            <w:noProof/>
          </w:rPr>
          <w:t>2</w:t>
        </w:r>
        <w:r>
          <w:rPr>
            <w:noProof/>
          </w:rPr>
          <w:fldChar w:fldCharType="end"/>
        </w:r>
      </w:p>
    </w:sdtContent>
  </w:sdt>
  <w:p w14:paraId="57949EFC" w14:textId="77777777" w:rsidR="00E8756F" w:rsidRDefault="00E875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2E30B8"/>
    <w:multiLevelType w:val="multilevel"/>
    <w:tmpl w:val="91723A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002452D"/>
    <w:multiLevelType w:val="multilevel"/>
    <w:tmpl w:val="3F2E3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435F28"/>
    <w:multiLevelType w:val="multilevel"/>
    <w:tmpl w:val="96AE3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84D7C03"/>
    <w:multiLevelType w:val="hybridMultilevel"/>
    <w:tmpl w:val="6E147D6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C9182E"/>
    <w:multiLevelType w:val="multilevel"/>
    <w:tmpl w:val="9F806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9A32603"/>
    <w:multiLevelType w:val="multilevel"/>
    <w:tmpl w:val="F222899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CBB72BF"/>
    <w:multiLevelType w:val="multilevel"/>
    <w:tmpl w:val="D6BA4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EE42681"/>
    <w:multiLevelType w:val="multilevel"/>
    <w:tmpl w:val="A2F40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2552E5E"/>
    <w:multiLevelType w:val="multilevel"/>
    <w:tmpl w:val="2640B5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6012FAA"/>
    <w:multiLevelType w:val="multilevel"/>
    <w:tmpl w:val="7FB2422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8ED4D91"/>
    <w:multiLevelType w:val="multilevel"/>
    <w:tmpl w:val="EEA23B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F771862"/>
    <w:multiLevelType w:val="multilevel"/>
    <w:tmpl w:val="53EA88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7877506">
    <w:abstractNumId w:val="11"/>
  </w:num>
  <w:num w:numId="2" w16cid:durableId="184908314">
    <w:abstractNumId w:val="4"/>
  </w:num>
  <w:num w:numId="3" w16cid:durableId="2141683196">
    <w:abstractNumId w:val="6"/>
  </w:num>
  <w:num w:numId="4" w16cid:durableId="17586793">
    <w:abstractNumId w:val="2"/>
  </w:num>
  <w:num w:numId="5" w16cid:durableId="983848634">
    <w:abstractNumId w:val="7"/>
  </w:num>
  <w:num w:numId="6" w16cid:durableId="1422022219">
    <w:abstractNumId w:val="10"/>
  </w:num>
  <w:num w:numId="7" w16cid:durableId="946040115">
    <w:abstractNumId w:val="8"/>
  </w:num>
  <w:num w:numId="8" w16cid:durableId="1798379208">
    <w:abstractNumId w:val="1"/>
  </w:num>
  <w:num w:numId="9" w16cid:durableId="297341285">
    <w:abstractNumId w:val="9"/>
  </w:num>
  <w:num w:numId="10" w16cid:durableId="692075593">
    <w:abstractNumId w:val="0"/>
  </w:num>
  <w:num w:numId="11" w16cid:durableId="1887333980">
    <w:abstractNumId w:val="3"/>
  </w:num>
  <w:num w:numId="12" w16cid:durableId="1199004377">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drawingGridHorizontalSpacing w:val="110"/>
  <w:displayHorizontalDrawingGridEvery w:val="2"/>
  <w:characterSpacingControl w:val="doNotCompress"/>
  <w:hdrShapeDefaults>
    <o:shapedefaults v:ext="edit" spidmax="51201"/>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2C92"/>
    <w:rsid w:val="00001077"/>
    <w:rsid w:val="00024841"/>
    <w:rsid w:val="0009500D"/>
    <w:rsid w:val="000F2C92"/>
    <w:rsid w:val="00103DAF"/>
    <w:rsid w:val="00122098"/>
    <w:rsid w:val="001C0A7F"/>
    <w:rsid w:val="002208D3"/>
    <w:rsid w:val="002229A3"/>
    <w:rsid w:val="00227E2A"/>
    <w:rsid w:val="00247D0D"/>
    <w:rsid w:val="00250B63"/>
    <w:rsid w:val="0028369E"/>
    <w:rsid w:val="002850A0"/>
    <w:rsid w:val="002878EA"/>
    <w:rsid w:val="002A1F1F"/>
    <w:rsid w:val="002E7ACD"/>
    <w:rsid w:val="00302DAE"/>
    <w:rsid w:val="00374869"/>
    <w:rsid w:val="0038503C"/>
    <w:rsid w:val="0038519A"/>
    <w:rsid w:val="003A3F03"/>
    <w:rsid w:val="003A4D9D"/>
    <w:rsid w:val="003B5DBB"/>
    <w:rsid w:val="003C3742"/>
    <w:rsid w:val="00407500"/>
    <w:rsid w:val="0042406F"/>
    <w:rsid w:val="00465E6B"/>
    <w:rsid w:val="004A76D5"/>
    <w:rsid w:val="004C52E4"/>
    <w:rsid w:val="00554D6F"/>
    <w:rsid w:val="005607CB"/>
    <w:rsid w:val="005916F4"/>
    <w:rsid w:val="005C59C1"/>
    <w:rsid w:val="005D7870"/>
    <w:rsid w:val="005F16AE"/>
    <w:rsid w:val="0060638C"/>
    <w:rsid w:val="00687C57"/>
    <w:rsid w:val="00693AC2"/>
    <w:rsid w:val="006B3572"/>
    <w:rsid w:val="006D1234"/>
    <w:rsid w:val="007005D2"/>
    <w:rsid w:val="007218CA"/>
    <w:rsid w:val="00741444"/>
    <w:rsid w:val="00743127"/>
    <w:rsid w:val="00763C2F"/>
    <w:rsid w:val="0077098F"/>
    <w:rsid w:val="007D18EA"/>
    <w:rsid w:val="008270D5"/>
    <w:rsid w:val="008431E4"/>
    <w:rsid w:val="008615AE"/>
    <w:rsid w:val="00866C4F"/>
    <w:rsid w:val="00873DA1"/>
    <w:rsid w:val="008950B3"/>
    <w:rsid w:val="008A6DB5"/>
    <w:rsid w:val="008B4762"/>
    <w:rsid w:val="008D41D5"/>
    <w:rsid w:val="008E70ED"/>
    <w:rsid w:val="00914A09"/>
    <w:rsid w:val="009153EF"/>
    <w:rsid w:val="009202EF"/>
    <w:rsid w:val="00923DC7"/>
    <w:rsid w:val="00925286"/>
    <w:rsid w:val="00952916"/>
    <w:rsid w:val="00990913"/>
    <w:rsid w:val="009971D8"/>
    <w:rsid w:val="009B0AE0"/>
    <w:rsid w:val="009C07A4"/>
    <w:rsid w:val="009C6362"/>
    <w:rsid w:val="009D118A"/>
    <w:rsid w:val="009D2B80"/>
    <w:rsid w:val="00A26D48"/>
    <w:rsid w:val="00A2715B"/>
    <w:rsid w:val="00A316C9"/>
    <w:rsid w:val="00A31DDD"/>
    <w:rsid w:val="00A362F1"/>
    <w:rsid w:val="00A5522F"/>
    <w:rsid w:val="00A65215"/>
    <w:rsid w:val="00A733A1"/>
    <w:rsid w:val="00A77C8E"/>
    <w:rsid w:val="00AA1FF7"/>
    <w:rsid w:val="00AC3F9E"/>
    <w:rsid w:val="00AC4381"/>
    <w:rsid w:val="00AD7C9C"/>
    <w:rsid w:val="00AF6C8B"/>
    <w:rsid w:val="00B14DC3"/>
    <w:rsid w:val="00B238DF"/>
    <w:rsid w:val="00B315B1"/>
    <w:rsid w:val="00B342D0"/>
    <w:rsid w:val="00B430D8"/>
    <w:rsid w:val="00B573D9"/>
    <w:rsid w:val="00B87859"/>
    <w:rsid w:val="00B9313A"/>
    <w:rsid w:val="00BA2952"/>
    <w:rsid w:val="00BA71C5"/>
    <w:rsid w:val="00C059B6"/>
    <w:rsid w:val="00CD0892"/>
    <w:rsid w:val="00D00292"/>
    <w:rsid w:val="00D42776"/>
    <w:rsid w:val="00D47059"/>
    <w:rsid w:val="00D604FB"/>
    <w:rsid w:val="00D95310"/>
    <w:rsid w:val="00DD1E32"/>
    <w:rsid w:val="00DE3D0C"/>
    <w:rsid w:val="00DF3180"/>
    <w:rsid w:val="00E00991"/>
    <w:rsid w:val="00E056A1"/>
    <w:rsid w:val="00E213B3"/>
    <w:rsid w:val="00E364B1"/>
    <w:rsid w:val="00E76B11"/>
    <w:rsid w:val="00E8756F"/>
    <w:rsid w:val="00EA34D3"/>
    <w:rsid w:val="00EC0481"/>
    <w:rsid w:val="00ED13AC"/>
    <w:rsid w:val="00ED2720"/>
    <w:rsid w:val="00EF5F0D"/>
    <w:rsid w:val="00EF7573"/>
    <w:rsid w:val="00F24669"/>
    <w:rsid w:val="00F249B3"/>
    <w:rsid w:val="00F26B4D"/>
    <w:rsid w:val="00F4695D"/>
    <w:rsid w:val="00F47B9C"/>
    <w:rsid w:val="00F864AE"/>
    <w:rsid w:val="00FC3AB2"/>
    <w:rsid w:val="00FF627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01141314"/>
  <w15:docId w15:val="{DC4B1126-25F7-47B0-8911-678F1DA39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119"/>
      <w:ind w:left="20"/>
      <w:jc w:val="center"/>
      <w:outlineLvl w:val="0"/>
    </w:pPr>
    <w:rPr>
      <w:b/>
      <w:bCs/>
      <w:sz w:val="28"/>
      <w:szCs w:val="28"/>
      <w:u w:val="single" w:color="000000"/>
    </w:rPr>
  </w:style>
  <w:style w:type="paragraph" w:styleId="Heading2">
    <w:name w:val="heading 2"/>
    <w:basedOn w:val="Normal"/>
    <w:link w:val="Heading2Char"/>
    <w:uiPriority w:val="9"/>
    <w:unhideWhenUsed/>
    <w:qFormat/>
    <w:pPr>
      <w:ind w:left="518"/>
      <w:outlineLvl w:val="1"/>
    </w:pPr>
    <w:rPr>
      <w:b/>
      <w:bCs/>
      <w:sz w:val="24"/>
      <w:szCs w:val="24"/>
    </w:rPr>
  </w:style>
  <w:style w:type="paragraph" w:styleId="Heading3">
    <w:name w:val="heading 3"/>
    <w:basedOn w:val="Normal"/>
    <w:uiPriority w:val="9"/>
    <w:unhideWhenUsed/>
    <w:qFormat/>
    <w:pPr>
      <w:spacing w:before="166"/>
      <w:ind w:left="879"/>
      <w:jc w:val="center"/>
      <w:outlineLvl w:val="2"/>
    </w:pPr>
    <w:rPr>
      <w:b/>
      <w:bCs/>
      <w:sz w:val="24"/>
      <w:szCs w:val="24"/>
    </w:rPr>
  </w:style>
  <w:style w:type="paragraph" w:styleId="Heading4">
    <w:name w:val="heading 4"/>
    <w:basedOn w:val="Normal"/>
    <w:uiPriority w:val="9"/>
    <w:unhideWhenUsed/>
    <w:qFormat/>
    <w:pPr>
      <w:ind w:left="263" w:hanging="358"/>
      <w:outlineLvl w:val="3"/>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Title">
    <w:name w:val="Title"/>
    <w:basedOn w:val="Normal"/>
    <w:link w:val="TitleChar"/>
    <w:uiPriority w:val="1"/>
    <w:qFormat/>
    <w:pPr>
      <w:ind w:left="1257" w:hanging="1143"/>
    </w:pPr>
    <w:rPr>
      <w:b/>
      <w:bCs/>
      <w:sz w:val="44"/>
      <w:szCs w:val="44"/>
    </w:rPr>
  </w:style>
  <w:style w:type="paragraph" w:styleId="ListParagraph">
    <w:name w:val="List Paragraph"/>
    <w:basedOn w:val="Normal"/>
    <w:uiPriority w:val="34"/>
    <w:qFormat/>
    <w:pPr>
      <w:spacing w:before="84"/>
      <w:ind w:left="519" w:hanging="359"/>
    </w:pPr>
  </w:style>
  <w:style w:type="paragraph" w:customStyle="1" w:styleId="TableParagraph">
    <w:name w:val="Table Paragraph"/>
    <w:basedOn w:val="Normal"/>
    <w:uiPriority w:val="1"/>
    <w:qFormat/>
    <w:pPr>
      <w:spacing w:before="218"/>
    </w:pPr>
  </w:style>
  <w:style w:type="paragraph" w:styleId="Header">
    <w:name w:val="header"/>
    <w:basedOn w:val="Normal"/>
    <w:link w:val="HeaderChar"/>
    <w:uiPriority w:val="99"/>
    <w:unhideWhenUsed/>
    <w:rsid w:val="00B9313A"/>
    <w:pPr>
      <w:tabs>
        <w:tab w:val="center" w:pos="4680"/>
        <w:tab w:val="right" w:pos="9360"/>
      </w:tabs>
    </w:pPr>
  </w:style>
  <w:style w:type="character" w:customStyle="1" w:styleId="HeaderChar">
    <w:name w:val="Header Char"/>
    <w:basedOn w:val="DefaultParagraphFont"/>
    <w:link w:val="Header"/>
    <w:uiPriority w:val="99"/>
    <w:rsid w:val="00B9313A"/>
    <w:rPr>
      <w:rFonts w:ascii="Arial" w:eastAsia="Arial" w:hAnsi="Arial" w:cs="Arial"/>
    </w:rPr>
  </w:style>
  <w:style w:type="paragraph" w:styleId="Footer">
    <w:name w:val="footer"/>
    <w:basedOn w:val="Normal"/>
    <w:link w:val="FooterChar"/>
    <w:uiPriority w:val="99"/>
    <w:unhideWhenUsed/>
    <w:rsid w:val="00B9313A"/>
    <w:pPr>
      <w:tabs>
        <w:tab w:val="center" w:pos="4680"/>
        <w:tab w:val="right" w:pos="9360"/>
      </w:tabs>
    </w:pPr>
  </w:style>
  <w:style w:type="character" w:customStyle="1" w:styleId="FooterChar">
    <w:name w:val="Footer Char"/>
    <w:basedOn w:val="DefaultParagraphFont"/>
    <w:link w:val="Footer"/>
    <w:uiPriority w:val="99"/>
    <w:rsid w:val="00B9313A"/>
    <w:rPr>
      <w:rFonts w:ascii="Arial" w:eastAsia="Arial" w:hAnsi="Arial" w:cs="Arial"/>
    </w:rPr>
  </w:style>
  <w:style w:type="character" w:customStyle="1" w:styleId="Heading2Char">
    <w:name w:val="Heading 2 Char"/>
    <w:basedOn w:val="DefaultParagraphFont"/>
    <w:link w:val="Heading2"/>
    <w:uiPriority w:val="9"/>
    <w:rsid w:val="00A316C9"/>
    <w:rPr>
      <w:rFonts w:ascii="Arial" w:eastAsia="Arial" w:hAnsi="Arial" w:cs="Arial"/>
      <w:b/>
      <w:bCs/>
      <w:sz w:val="24"/>
      <w:szCs w:val="24"/>
    </w:rPr>
  </w:style>
  <w:style w:type="paragraph" w:styleId="NormalWeb">
    <w:name w:val="Normal (Web)"/>
    <w:basedOn w:val="Normal"/>
    <w:uiPriority w:val="99"/>
    <w:unhideWhenUsed/>
    <w:rsid w:val="00A316C9"/>
    <w:pPr>
      <w:widowControl/>
      <w:autoSpaceDE/>
      <w:autoSpaceDN/>
      <w:spacing w:before="100" w:beforeAutospacing="1" w:after="100" w:afterAutospacing="1"/>
    </w:pPr>
    <w:rPr>
      <w:rFonts w:ascii="Times New Roman" w:eastAsia="Times New Roman" w:hAnsi="Times New Roman" w:cs="Times New Roman"/>
      <w:sz w:val="24"/>
      <w:szCs w:val="24"/>
    </w:rPr>
  </w:style>
  <w:style w:type="character" w:customStyle="1" w:styleId="TitleChar">
    <w:name w:val="Title Char"/>
    <w:basedOn w:val="DefaultParagraphFont"/>
    <w:link w:val="Title"/>
    <w:uiPriority w:val="1"/>
    <w:rsid w:val="00B87859"/>
    <w:rPr>
      <w:rFonts w:ascii="Arial" w:eastAsia="Arial" w:hAnsi="Arial" w:cs="Arial"/>
      <w:b/>
      <w:bCs/>
      <w:sz w:val="44"/>
      <w:szCs w:val="44"/>
    </w:rPr>
  </w:style>
  <w:style w:type="table" w:styleId="GridTable1Light">
    <w:name w:val="Grid Table 1 Light"/>
    <w:basedOn w:val="TableNormal"/>
    <w:uiPriority w:val="46"/>
    <w:rsid w:val="007D18EA"/>
    <w:pPr>
      <w:widowControl/>
      <w:autoSpaceDE/>
      <w:autoSpaceDN/>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eGrid">
    <w:name w:val="Table Grid"/>
    <w:basedOn w:val="TableNormal"/>
    <w:uiPriority w:val="39"/>
    <w:rsid w:val="002850A0"/>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0544738">
      <w:bodyDiv w:val="1"/>
      <w:marLeft w:val="0"/>
      <w:marRight w:val="0"/>
      <w:marTop w:val="0"/>
      <w:marBottom w:val="0"/>
      <w:divBdr>
        <w:top w:val="none" w:sz="0" w:space="0" w:color="auto"/>
        <w:left w:val="none" w:sz="0" w:space="0" w:color="auto"/>
        <w:bottom w:val="none" w:sz="0" w:space="0" w:color="auto"/>
        <w:right w:val="none" w:sz="0" w:space="0" w:color="auto"/>
      </w:divBdr>
    </w:div>
    <w:div w:id="404227736">
      <w:bodyDiv w:val="1"/>
      <w:marLeft w:val="0"/>
      <w:marRight w:val="0"/>
      <w:marTop w:val="0"/>
      <w:marBottom w:val="0"/>
      <w:divBdr>
        <w:top w:val="none" w:sz="0" w:space="0" w:color="auto"/>
        <w:left w:val="none" w:sz="0" w:space="0" w:color="auto"/>
        <w:bottom w:val="none" w:sz="0" w:space="0" w:color="auto"/>
        <w:right w:val="none" w:sz="0" w:space="0" w:color="auto"/>
      </w:divBdr>
    </w:div>
    <w:div w:id="446656606">
      <w:bodyDiv w:val="1"/>
      <w:marLeft w:val="0"/>
      <w:marRight w:val="0"/>
      <w:marTop w:val="0"/>
      <w:marBottom w:val="0"/>
      <w:divBdr>
        <w:top w:val="none" w:sz="0" w:space="0" w:color="auto"/>
        <w:left w:val="none" w:sz="0" w:space="0" w:color="auto"/>
        <w:bottom w:val="none" w:sz="0" w:space="0" w:color="auto"/>
        <w:right w:val="none" w:sz="0" w:space="0" w:color="auto"/>
      </w:divBdr>
    </w:div>
    <w:div w:id="538323017">
      <w:bodyDiv w:val="1"/>
      <w:marLeft w:val="0"/>
      <w:marRight w:val="0"/>
      <w:marTop w:val="0"/>
      <w:marBottom w:val="0"/>
      <w:divBdr>
        <w:top w:val="none" w:sz="0" w:space="0" w:color="auto"/>
        <w:left w:val="none" w:sz="0" w:space="0" w:color="auto"/>
        <w:bottom w:val="none" w:sz="0" w:space="0" w:color="auto"/>
        <w:right w:val="none" w:sz="0" w:space="0" w:color="auto"/>
      </w:divBdr>
    </w:div>
    <w:div w:id="1069810935">
      <w:bodyDiv w:val="1"/>
      <w:marLeft w:val="0"/>
      <w:marRight w:val="0"/>
      <w:marTop w:val="0"/>
      <w:marBottom w:val="0"/>
      <w:divBdr>
        <w:top w:val="none" w:sz="0" w:space="0" w:color="auto"/>
        <w:left w:val="none" w:sz="0" w:space="0" w:color="auto"/>
        <w:bottom w:val="none" w:sz="0" w:space="0" w:color="auto"/>
        <w:right w:val="none" w:sz="0" w:space="0" w:color="auto"/>
      </w:divBdr>
      <w:divsChild>
        <w:div w:id="1356807831">
          <w:marLeft w:val="0"/>
          <w:marRight w:val="0"/>
          <w:marTop w:val="0"/>
          <w:marBottom w:val="0"/>
          <w:divBdr>
            <w:top w:val="none" w:sz="0" w:space="0" w:color="auto"/>
            <w:left w:val="none" w:sz="0" w:space="0" w:color="auto"/>
            <w:bottom w:val="none" w:sz="0" w:space="0" w:color="auto"/>
            <w:right w:val="none" w:sz="0" w:space="0" w:color="auto"/>
          </w:divBdr>
          <w:divsChild>
            <w:div w:id="489103865">
              <w:marLeft w:val="0"/>
              <w:marRight w:val="0"/>
              <w:marTop w:val="0"/>
              <w:marBottom w:val="0"/>
              <w:divBdr>
                <w:top w:val="none" w:sz="0" w:space="0" w:color="auto"/>
                <w:left w:val="none" w:sz="0" w:space="0" w:color="auto"/>
                <w:bottom w:val="none" w:sz="0" w:space="0" w:color="auto"/>
                <w:right w:val="none" w:sz="0" w:space="0" w:color="auto"/>
              </w:divBdr>
              <w:divsChild>
                <w:div w:id="1861703773">
                  <w:marLeft w:val="0"/>
                  <w:marRight w:val="0"/>
                  <w:marTop w:val="0"/>
                  <w:marBottom w:val="0"/>
                  <w:divBdr>
                    <w:top w:val="none" w:sz="0" w:space="0" w:color="auto"/>
                    <w:left w:val="none" w:sz="0" w:space="0" w:color="auto"/>
                    <w:bottom w:val="none" w:sz="0" w:space="0" w:color="auto"/>
                    <w:right w:val="none" w:sz="0" w:space="0" w:color="auto"/>
                  </w:divBdr>
                  <w:divsChild>
                    <w:div w:id="1632663380">
                      <w:marLeft w:val="0"/>
                      <w:marRight w:val="0"/>
                      <w:marTop w:val="0"/>
                      <w:marBottom w:val="0"/>
                      <w:divBdr>
                        <w:top w:val="none" w:sz="0" w:space="0" w:color="auto"/>
                        <w:left w:val="none" w:sz="0" w:space="0" w:color="auto"/>
                        <w:bottom w:val="none" w:sz="0" w:space="0" w:color="auto"/>
                        <w:right w:val="none" w:sz="0" w:space="0" w:color="auto"/>
                      </w:divBdr>
                      <w:divsChild>
                        <w:div w:id="1627542409">
                          <w:marLeft w:val="0"/>
                          <w:marRight w:val="0"/>
                          <w:marTop w:val="0"/>
                          <w:marBottom w:val="0"/>
                          <w:divBdr>
                            <w:top w:val="none" w:sz="0" w:space="0" w:color="auto"/>
                            <w:left w:val="none" w:sz="0" w:space="0" w:color="auto"/>
                            <w:bottom w:val="none" w:sz="0" w:space="0" w:color="auto"/>
                            <w:right w:val="none" w:sz="0" w:space="0" w:color="auto"/>
                          </w:divBdr>
                          <w:divsChild>
                            <w:div w:id="1343162257">
                              <w:marLeft w:val="0"/>
                              <w:marRight w:val="0"/>
                              <w:marTop w:val="0"/>
                              <w:marBottom w:val="0"/>
                              <w:divBdr>
                                <w:top w:val="none" w:sz="0" w:space="0" w:color="auto"/>
                                <w:left w:val="none" w:sz="0" w:space="0" w:color="auto"/>
                                <w:bottom w:val="none" w:sz="0" w:space="0" w:color="auto"/>
                                <w:right w:val="none" w:sz="0" w:space="0" w:color="auto"/>
                              </w:divBdr>
                              <w:divsChild>
                                <w:div w:id="983896374">
                                  <w:marLeft w:val="0"/>
                                  <w:marRight w:val="0"/>
                                  <w:marTop w:val="0"/>
                                  <w:marBottom w:val="0"/>
                                  <w:divBdr>
                                    <w:top w:val="none" w:sz="0" w:space="0" w:color="auto"/>
                                    <w:left w:val="none" w:sz="0" w:space="0" w:color="auto"/>
                                    <w:bottom w:val="none" w:sz="0" w:space="0" w:color="auto"/>
                                    <w:right w:val="none" w:sz="0" w:space="0" w:color="auto"/>
                                  </w:divBdr>
                                  <w:divsChild>
                                    <w:div w:id="1366129814">
                                      <w:marLeft w:val="0"/>
                                      <w:marRight w:val="0"/>
                                      <w:marTop w:val="0"/>
                                      <w:marBottom w:val="0"/>
                                      <w:divBdr>
                                        <w:top w:val="none" w:sz="0" w:space="0" w:color="auto"/>
                                        <w:left w:val="none" w:sz="0" w:space="0" w:color="auto"/>
                                        <w:bottom w:val="none" w:sz="0" w:space="0" w:color="auto"/>
                                        <w:right w:val="none" w:sz="0" w:space="0" w:color="auto"/>
                                      </w:divBdr>
                                      <w:divsChild>
                                        <w:div w:id="1432700625">
                                          <w:marLeft w:val="0"/>
                                          <w:marRight w:val="0"/>
                                          <w:marTop w:val="0"/>
                                          <w:marBottom w:val="0"/>
                                          <w:divBdr>
                                            <w:top w:val="none" w:sz="0" w:space="0" w:color="auto"/>
                                            <w:left w:val="none" w:sz="0" w:space="0" w:color="auto"/>
                                            <w:bottom w:val="none" w:sz="0" w:space="0" w:color="auto"/>
                                            <w:right w:val="none" w:sz="0" w:space="0" w:color="auto"/>
                                          </w:divBdr>
                                          <w:divsChild>
                                            <w:div w:id="442506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51114921">
          <w:marLeft w:val="0"/>
          <w:marRight w:val="0"/>
          <w:marTop w:val="0"/>
          <w:marBottom w:val="0"/>
          <w:divBdr>
            <w:top w:val="none" w:sz="0" w:space="0" w:color="auto"/>
            <w:left w:val="none" w:sz="0" w:space="0" w:color="auto"/>
            <w:bottom w:val="none" w:sz="0" w:space="0" w:color="auto"/>
            <w:right w:val="none" w:sz="0" w:space="0" w:color="auto"/>
          </w:divBdr>
          <w:divsChild>
            <w:div w:id="1908030264">
              <w:marLeft w:val="0"/>
              <w:marRight w:val="0"/>
              <w:marTop w:val="0"/>
              <w:marBottom w:val="0"/>
              <w:divBdr>
                <w:top w:val="none" w:sz="0" w:space="0" w:color="auto"/>
                <w:left w:val="none" w:sz="0" w:space="0" w:color="auto"/>
                <w:bottom w:val="none" w:sz="0" w:space="0" w:color="auto"/>
                <w:right w:val="none" w:sz="0" w:space="0" w:color="auto"/>
              </w:divBdr>
              <w:divsChild>
                <w:div w:id="2003266787">
                  <w:marLeft w:val="0"/>
                  <w:marRight w:val="0"/>
                  <w:marTop w:val="0"/>
                  <w:marBottom w:val="0"/>
                  <w:divBdr>
                    <w:top w:val="none" w:sz="0" w:space="0" w:color="auto"/>
                    <w:left w:val="none" w:sz="0" w:space="0" w:color="auto"/>
                    <w:bottom w:val="none" w:sz="0" w:space="0" w:color="auto"/>
                    <w:right w:val="none" w:sz="0" w:space="0" w:color="auto"/>
                  </w:divBdr>
                  <w:divsChild>
                    <w:div w:id="142090463">
                      <w:marLeft w:val="0"/>
                      <w:marRight w:val="0"/>
                      <w:marTop w:val="0"/>
                      <w:marBottom w:val="0"/>
                      <w:divBdr>
                        <w:top w:val="none" w:sz="0" w:space="0" w:color="auto"/>
                        <w:left w:val="none" w:sz="0" w:space="0" w:color="auto"/>
                        <w:bottom w:val="none" w:sz="0" w:space="0" w:color="auto"/>
                        <w:right w:val="none" w:sz="0" w:space="0" w:color="auto"/>
                      </w:divBdr>
                      <w:divsChild>
                        <w:div w:id="1458525884">
                          <w:marLeft w:val="0"/>
                          <w:marRight w:val="0"/>
                          <w:marTop w:val="0"/>
                          <w:marBottom w:val="0"/>
                          <w:divBdr>
                            <w:top w:val="none" w:sz="0" w:space="0" w:color="auto"/>
                            <w:left w:val="none" w:sz="0" w:space="0" w:color="auto"/>
                            <w:bottom w:val="none" w:sz="0" w:space="0" w:color="auto"/>
                            <w:right w:val="none" w:sz="0" w:space="0" w:color="auto"/>
                          </w:divBdr>
                          <w:divsChild>
                            <w:div w:id="1761176379">
                              <w:marLeft w:val="0"/>
                              <w:marRight w:val="0"/>
                              <w:marTop w:val="0"/>
                              <w:marBottom w:val="0"/>
                              <w:divBdr>
                                <w:top w:val="none" w:sz="0" w:space="0" w:color="auto"/>
                                <w:left w:val="none" w:sz="0" w:space="0" w:color="auto"/>
                                <w:bottom w:val="none" w:sz="0" w:space="0" w:color="auto"/>
                                <w:right w:val="none" w:sz="0" w:space="0" w:color="auto"/>
                              </w:divBdr>
                              <w:divsChild>
                                <w:div w:id="667637549">
                                  <w:marLeft w:val="0"/>
                                  <w:marRight w:val="0"/>
                                  <w:marTop w:val="0"/>
                                  <w:marBottom w:val="0"/>
                                  <w:divBdr>
                                    <w:top w:val="none" w:sz="0" w:space="0" w:color="auto"/>
                                    <w:left w:val="none" w:sz="0" w:space="0" w:color="auto"/>
                                    <w:bottom w:val="none" w:sz="0" w:space="0" w:color="auto"/>
                                    <w:right w:val="none" w:sz="0" w:space="0" w:color="auto"/>
                                  </w:divBdr>
                                  <w:divsChild>
                                    <w:div w:id="1129592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22736">
                      <w:marLeft w:val="0"/>
                      <w:marRight w:val="0"/>
                      <w:marTop w:val="0"/>
                      <w:marBottom w:val="0"/>
                      <w:divBdr>
                        <w:top w:val="none" w:sz="0" w:space="0" w:color="auto"/>
                        <w:left w:val="none" w:sz="0" w:space="0" w:color="auto"/>
                        <w:bottom w:val="none" w:sz="0" w:space="0" w:color="auto"/>
                        <w:right w:val="none" w:sz="0" w:space="0" w:color="auto"/>
                      </w:divBdr>
                      <w:divsChild>
                        <w:div w:id="580913761">
                          <w:marLeft w:val="0"/>
                          <w:marRight w:val="0"/>
                          <w:marTop w:val="0"/>
                          <w:marBottom w:val="0"/>
                          <w:divBdr>
                            <w:top w:val="none" w:sz="0" w:space="0" w:color="auto"/>
                            <w:left w:val="none" w:sz="0" w:space="0" w:color="auto"/>
                            <w:bottom w:val="none" w:sz="0" w:space="0" w:color="auto"/>
                            <w:right w:val="none" w:sz="0" w:space="0" w:color="auto"/>
                          </w:divBdr>
                          <w:divsChild>
                            <w:div w:id="667246823">
                              <w:marLeft w:val="0"/>
                              <w:marRight w:val="0"/>
                              <w:marTop w:val="0"/>
                              <w:marBottom w:val="0"/>
                              <w:divBdr>
                                <w:top w:val="none" w:sz="0" w:space="0" w:color="auto"/>
                                <w:left w:val="none" w:sz="0" w:space="0" w:color="auto"/>
                                <w:bottom w:val="none" w:sz="0" w:space="0" w:color="auto"/>
                                <w:right w:val="none" w:sz="0" w:space="0" w:color="auto"/>
                              </w:divBdr>
                              <w:divsChild>
                                <w:div w:id="835148530">
                                  <w:marLeft w:val="0"/>
                                  <w:marRight w:val="0"/>
                                  <w:marTop w:val="0"/>
                                  <w:marBottom w:val="0"/>
                                  <w:divBdr>
                                    <w:top w:val="none" w:sz="0" w:space="0" w:color="auto"/>
                                    <w:left w:val="none" w:sz="0" w:space="0" w:color="auto"/>
                                    <w:bottom w:val="none" w:sz="0" w:space="0" w:color="auto"/>
                                    <w:right w:val="none" w:sz="0" w:space="0" w:color="auto"/>
                                  </w:divBdr>
                                  <w:divsChild>
                                    <w:div w:id="1077365793">
                                      <w:marLeft w:val="0"/>
                                      <w:marRight w:val="0"/>
                                      <w:marTop w:val="0"/>
                                      <w:marBottom w:val="0"/>
                                      <w:divBdr>
                                        <w:top w:val="none" w:sz="0" w:space="0" w:color="auto"/>
                                        <w:left w:val="none" w:sz="0" w:space="0" w:color="auto"/>
                                        <w:bottom w:val="none" w:sz="0" w:space="0" w:color="auto"/>
                                        <w:right w:val="none" w:sz="0" w:space="0" w:color="auto"/>
                                      </w:divBdr>
                                      <w:divsChild>
                                        <w:div w:id="1514147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018103">
                              <w:marLeft w:val="0"/>
                              <w:marRight w:val="0"/>
                              <w:marTop w:val="0"/>
                              <w:marBottom w:val="0"/>
                              <w:divBdr>
                                <w:top w:val="none" w:sz="0" w:space="0" w:color="auto"/>
                                <w:left w:val="none" w:sz="0" w:space="0" w:color="auto"/>
                                <w:bottom w:val="none" w:sz="0" w:space="0" w:color="auto"/>
                                <w:right w:val="none" w:sz="0" w:space="0" w:color="auto"/>
                              </w:divBdr>
                              <w:divsChild>
                                <w:div w:id="797449854">
                                  <w:marLeft w:val="0"/>
                                  <w:marRight w:val="0"/>
                                  <w:marTop w:val="0"/>
                                  <w:marBottom w:val="0"/>
                                  <w:divBdr>
                                    <w:top w:val="none" w:sz="0" w:space="0" w:color="auto"/>
                                    <w:left w:val="none" w:sz="0" w:space="0" w:color="auto"/>
                                    <w:bottom w:val="none" w:sz="0" w:space="0" w:color="auto"/>
                                    <w:right w:val="none" w:sz="0" w:space="0" w:color="auto"/>
                                  </w:divBdr>
                                  <w:divsChild>
                                    <w:div w:id="31001679">
                                      <w:marLeft w:val="0"/>
                                      <w:marRight w:val="0"/>
                                      <w:marTop w:val="0"/>
                                      <w:marBottom w:val="0"/>
                                      <w:divBdr>
                                        <w:top w:val="none" w:sz="0" w:space="0" w:color="auto"/>
                                        <w:left w:val="none" w:sz="0" w:space="0" w:color="auto"/>
                                        <w:bottom w:val="none" w:sz="0" w:space="0" w:color="auto"/>
                                        <w:right w:val="none" w:sz="0" w:space="0" w:color="auto"/>
                                      </w:divBdr>
                                      <w:divsChild>
                                        <w:div w:id="769350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46465782">
      <w:bodyDiv w:val="1"/>
      <w:marLeft w:val="0"/>
      <w:marRight w:val="0"/>
      <w:marTop w:val="0"/>
      <w:marBottom w:val="0"/>
      <w:divBdr>
        <w:top w:val="none" w:sz="0" w:space="0" w:color="auto"/>
        <w:left w:val="none" w:sz="0" w:space="0" w:color="auto"/>
        <w:bottom w:val="none" w:sz="0" w:space="0" w:color="auto"/>
        <w:right w:val="none" w:sz="0" w:space="0" w:color="auto"/>
      </w:divBdr>
    </w:div>
    <w:div w:id="1724399953">
      <w:bodyDiv w:val="1"/>
      <w:marLeft w:val="0"/>
      <w:marRight w:val="0"/>
      <w:marTop w:val="0"/>
      <w:marBottom w:val="0"/>
      <w:divBdr>
        <w:top w:val="none" w:sz="0" w:space="0" w:color="auto"/>
        <w:left w:val="none" w:sz="0" w:space="0" w:color="auto"/>
        <w:bottom w:val="none" w:sz="0" w:space="0" w:color="auto"/>
        <w:right w:val="none" w:sz="0" w:space="0" w:color="auto"/>
      </w:divBdr>
    </w:div>
    <w:div w:id="1858343902">
      <w:bodyDiv w:val="1"/>
      <w:marLeft w:val="0"/>
      <w:marRight w:val="0"/>
      <w:marTop w:val="0"/>
      <w:marBottom w:val="0"/>
      <w:divBdr>
        <w:top w:val="none" w:sz="0" w:space="0" w:color="auto"/>
        <w:left w:val="none" w:sz="0" w:space="0" w:color="auto"/>
        <w:bottom w:val="none" w:sz="0" w:space="0" w:color="auto"/>
        <w:right w:val="none" w:sz="0" w:space="0" w:color="auto"/>
      </w:divBdr>
    </w:div>
    <w:div w:id="1901360345">
      <w:bodyDiv w:val="1"/>
      <w:marLeft w:val="0"/>
      <w:marRight w:val="0"/>
      <w:marTop w:val="0"/>
      <w:marBottom w:val="0"/>
      <w:divBdr>
        <w:top w:val="none" w:sz="0" w:space="0" w:color="auto"/>
        <w:left w:val="none" w:sz="0" w:space="0" w:color="auto"/>
        <w:bottom w:val="none" w:sz="0" w:space="0" w:color="auto"/>
        <w:right w:val="none" w:sz="0" w:space="0" w:color="auto"/>
      </w:divBdr>
    </w:div>
    <w:div w:id="1937013803">
      <w:bodyDiv w:val="1"/>
      <w:marLeft w:val="0"/>
      <w:marRight w:val="0"/>
      <w:marTop w:val="0"/>
      <w:marBottom w:val="0"/>
      <w:divBdr>
        <w:top w:val="none" w:sz="0" w:space="0" w:color="auto"/>
        <w:left w:val="none" w:sz="0" w:space="0" w:color="auto"/>
        <w:bottom w:val="none" w:sz="0" w:space="0" w:color="auto"/>
        <w:right w:val="none" w:sz="0" w:space="0" w:color="auto"/>
      </w:divBdr>
    </w:div>
    <w:div w:id="1945071808">
      <w:bodyDiv w:val="1"/>
      <w:marLeft w:val="0"/>
      <w:marRight w:val="0"/>
      <w:marTop w:val="0"/>
      <w:marBottom w:val="0"/>
      <w:divBdr>
        <w:top w:val="none" w:sz="0" w:space="0" w:color="auto"/>
        <w:left w:val="none" w:sz="0" w:space="0" w:color="auto"/>
        <w:bottom w:val="none" w:sz="0" w:space="0" w:color="auto"/>
        <w:right w:val="none" w:sz="0" w:space="0" w:color="auto"/>
      </w:divBdr>
    </w:div>
    <w:div w:id="2007248218">
      <w:bodyDiv w:val="1"/>
      <w:marLeft w:val="0"/>
      <w:marRight w:val="0"/>
      <w:marTop w:val="0"/>
      <w:marBottom w:val="0"/>
      <w:divBdr>
        <w:top w:val="none" w:sz="0" w:space="0" w:color="auto"/>
        <w:left w:val="none" w:sz="0" w:space="0" w:color="auto"/>
        <w:bottom w:val="none" w:sz="0" w:space="0" w:color="auto"/>
        <w:right w:val="none" w:sz="0" w:space="0" w:color="auto"/>
      </w:divBdr>
    </w:div>
    <w:div w:id="2092192549">
      <w:bodyDiv w:val="1"/>
      <w:marLeft w:val="0"/>
      <w:marRight w:val="0"/>
      <w:marTop w:val="0"/>
      <w:marBottom w:val="0"/>
      <w:divBdr>
        <w:top w:val="none" w:sz="0" w:space="0" w:color="auto"/>
        <w:left w:val="none" w:sz="0" w:space="0" w:color="auto"/>
        <w:bottom w:val="none" w:sz="0" w:space="0" w:color="auto"/>
        <w:right w:val="none" w:sz="0" w:space="0" w:color="auto"/>
      </w:divBdr>
    </w:div>
    <w:div w:id="2105415824">
      <w:bodyDiv w:val="1"/>
      <w:marLeft w:val="0"/>
      <w:marRight w:val="0"/>
      <w:marTop w:val="0"/>
      <w:marBottom w:val="0"/>
      <w:divBdr>
        <w:top w:val="none" w:sz="0" w:space="0" w:color="auto"/>
        <w:left w:val="none" w:sz="0" w:space="0" w:color="auto"/>
        <w:bottom w:val="none" w:sz="0" w:space="0" w:color="auto"/>
        <w:right w:val="none" w:sz="0" w:space="0" w:color="auto"/>
      </w:divBdr>
    </w:div>
    <w:div w:id="2122408186">
      <w:bodyDiv w:val="1"/>
      <w:marLeft w:val="0"/>
      <w:marRight w:val="0"/>
      <w:marTop w:val="0"/>
      <w:marBottom w:val="0"/>
      <w:divBdr>
        <w:top w:val="none" w:sz="0" w:space="0" w:color="auto"/>
        <w:left w:val="none" w:sz="0" w:space="0" w:color="auto"/>
        <w:bottom w:val="none" w:sz="0" w:space="0" w:color="auto"/>
        <w:right w:val="none" w:sz="0" w:space="0" w:color="auto"/>
      </w:divBdr>
      <w:divsChild>
        <w:div w:id="510413257">
          <w:marLeft w:val="0"/>
          <w:marRight w:val="0"/>
          <w:marTop w:val="0"/>
          <w:marBottom w:val="0"/>
          <w:divBdr>
            <w:top w:val="none" w:sz="0" w:space="0" w:color="auto"/>
            <w:left w:val="none" w:sz="0" w:space="0" w:color="auto"/>
            <w:bottom w:val="none" w:sz="0" w:space="0" w:color="auto"/>
            <w:right w:val="none" w:sz="0" w:space="0" w:color="auto"/>
          </w:divBdr>
          <w:divsChild>
            <w:div w:id="1365904312">
              <w:marLeft w:val="0"/>
              <w:marRight w:val="0"/>
              <w:marTop w:val="0"/>
              <w:marBottom w:val="0"/>
              <w:divBdr>
                <w:top w:val="none" w:sz="0" w:space="0" w:color="auto"/>
                <w:left w:val="none" w:sz="0" w:space="0" w:color="auto"/>
                <w:bottom w:val="none" w:sz="0" w:space="0" w:color="auto"/>
                <w:right w:val="none" w:sz="0" w:space="0" w:color="auto"/>
              </w:divBdr>
              <w:divsChild>
                <w:div w:id="679815310">
                  <w:marLeft w:val="0"/>
                  <w:marRight w:val="0"/>
                  <w:marTop w:val="0"/>
                  <w:marBottom w:val="0"/>
                  <w:divBdr>
                    <w:top w:val="none" w:sz="0" w:space="0" w:color="auto"/>
                    <w:left w:val="none" w:sz="0" w:space="0" w:color="auto"/>
                    <w:bottom w:val="none" w:sz="0" w:space="0" w:color="auto"/>
                    <w:right w:val="none" w:sz="0" w:space="0" w:color="auto"/>
                  </w:divBdr>
                  <w:divsChild>
                    <w:div w:id="108940915">
                      <w:marLeft w:val="0"/>
                      <w:marRight w:val="0"/>
                      <w:marTop w:val="0"/>
                      <w:marBottom w:val="0"/>
                      <w:divBdr>
                        <w:top w:val="none" w:sz="0" w:space="0" w:color="auto"/>
                        <w:left w:val="none" w:sz="0" w:space="0" w:color="auto"/>
                        <w:bottom w:val="none" w:sz="0" w:space="0" w:color="auto"/>
                        <w:right w:val="none" w:sz="0" w:space="0" w:color="auto"/>
                      </w:divBdr>
                      <w:divsChild>
                        <w:div w:id="297419667">
                          <w:marLeft w:val="0"/>
                          <w:marRight w:val="0"/>
                          <w:marTop w:val="0"/>
                          <w:marBottom w:val="0"/>
                          <w:divBdr>
                            <w:top w:val="none" w:sz="0" w:space="0" w:color="auto"/>
                            <w:left w:val="none" w:sz="0" w:space="0" w:color="auto"/>
                            <w:bottom w:val="none" w:sz="0" w:space="0" w:color="auto"/>
                            <w:right w:val="none" w:sz="0" w:space="0" w:color="auto"/>
                          </w:divBdr>
                          <w:divsChild>
                            <w:div w:id="878518551">
                              <w:marLeft w:val="0"/>
                              <w:marRight w:val="0"/>
                              <w:marTop w:val="0"/>
                              <w:marBottom w:val="0"/>
                              <w:divBdr>
                                <w:top w:val="none" w:sz="0" w:space="0" w:color="auto"/>
                                <w:left w:val="none" w:sz="0" w:space="0" w:color="auto"/>
                                <w:bottom w:val="none" w:sz="0" w:space="0" w:color="auto"/>
                                <w:right w:val="none" w:sz="0" w:space="0" w:color="auto"/>
                              </w:divBdr>
                              <w:divsChild>
                                <w:div w:id="221865065">
                                  <w:marLeft w:val="0"/>
                                  <w:marRight w:val="0"/>
                                  <w:marTop w:val="0"/>
                                  <w:marBottom w:val="0"/>
                                  <w:divBdr>
                                    <w:top w:val="none" w:sz="0" w:space="0" w:color="auto"/>
                                    <w:left w:val="none" w:sz="0" w:space="0" w:color="auto"/>
                                    <w:bottom w:val="none" w:sz="0" w:space="0" w:color="auto"/>
                                    <w:right w:val="none" w:sz="0" w:space="0" w:color="auto"/>
                                  </w:divBdr>
                                  <w:divsChild>
                                    <w:div w:id="360398949">
                                      <w:marLeft w:val="0"/>
                                      <w:marRight w:val="0"/>
                                      <w:marTop w:val="0"/>
                                      <w:marBottom w:val="0"/>
                                      <w:divBdr>
                                        <w:top w:val="none" w:sz="0" w:space="0" w:color="auto"/>
                                        <w:left w:val="none" w:sz="0" w:space="0" w:color="auto"/>
                                        <w:bottom w:val="none" w:sz="0" w:space="0" w:color="auto"/>
                                        <w:right w:val="none" w:sz="0" w:space="0" w:color="auto"/>
                                      </w:divBdr>
                                      <w:divsChild>
                                        <w:div w:id="1939675462">
                                          <w:marLeft w:val="0"/>
                                          <w:marRight w:val="0"/>
                                          <w:marTop w:val="0"/>
                                          <w:marBottom w:val="0"/>
                                          <w:divBdr>
                                            <w:top w:val="none" w:sz="0" w:space="0" w:color="auto"/>
                                            <w:left w:val="none" w:sz="0" w:space="0" w:color="auto"/>
                                            <w:bottom w:val="none" w:sz="0" w:space="0" w:color="auto"/>
                                            <w:right w:val="none" w:sz="0" w:space="0" w:color="auto"/>
                                          </w:divBdr>
                                          <w:divsChild>
                                            <w:div w:id="739600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1239530">
          <w:marLeft w:val="0"/>
          <w:marRight w:val="0"/>
          <w:marTop w:val="0"/>
          <w:marBottom w:val="0"/>
          <w:divBdr>
            <w:top w:val="none" w:sz="0" w:space="0" w:color="auto"/>
            <w:left w:val="none" w:sz="0" w:space="0" w:color="auto"/>
            <w:bottom w:val="none" w:sz="0" w:space="0" w:color="auto"/>
            <w:right w:val="none" w:sz="0" w:space="0" w:color="auto"/>
          </w:divBdr>
          <w:divsChild>
            <w:div w:id="2037995578">
              <w:marLeft w:val="0"/>
              <w:marRight w:val="0"/>
              <w:marTop w:val="0"/>
              <w:marBottom w:val="0"/>
              <w:divBdr>
                <w:top w:val="none" w:sz="0" w:space="0" w:color="auto"/>
                <w:left w:val="none" w:sz="0" w:space="0" w:color="auto"/>
                <w:bottom w:val="none" w:sz="0" w:space="0" w:color="auto"/>
                <w:right w:val="none" w:sz="0" w:space="0" w:color="auto"/>
              </w:divBdr>
              <w:divsChild>
                <w:div w:id="828323330">
                  <w:marLeft w:val="0"/>
                  <w:marRight w:val="0"/>
                  <w:marTop w:val="0"/>
                  <w:marBottom w:val="0"/>
                  <w:divBdr>
                    <w:top w:val="none" w:sz="0" w:space="0" w:color="auto"/>
                    <w:left w:val="none" w:sz="0" w:space="0" w:color="auto"/>
                    <w:bottom w:val="none" w:sz="0" w:space="0" w:color="auto"/>
                    <w:right w:val="none" w:sz="0" w:space="0" w:color="auto"/>
                  </w:divBdr>
                  <w:divsChild>
                    <w:div w:id="94331043">
                      <w:marLeft w:val="0"/>
                      <w:marRight w:val="0"/>
                      <w:marTop w:val="0"/>
                      <w:marBottom w:val="0"/>
                      <w:divBdr>
                        <w:top w:val="none" w:sz="0" w:space="0" w:color="auto"/>
                        <w:left w:val="none" w:sz="0" w:space="0" w:color="auto"/>
                        <w:bottom w:val="none" w:sz="0" w:space="0" w:color="auto"/>
                        <w:right w:val="none" w:sz="0" w:space="0" w:color="auto"/>
                      </w:divBdr>
                      <w:divsChild>
                        <w:div w:id="1518807049">
                          <w:marLeft w:val="0"/>
                          <w:marRight w:val="0"/>
                          <w:marTop w:val="0"/>
                          <w:marBottom w:val="0"/>
                          <w:divBdr>
                            <w:top w:val="none" w:sz="0" w:space="0" w:color="auto"/>
                            <w:left w:val="none" w:sz="0" w:space="0" w:color="auto"/>
                            <w:bottom w:val="none" w:sz="0" w:space="0" w:color="auto"/>
                            <w:right w:val="none" w:sz="0" w:space="0" w:color="auto"/>
                          </w:divBdr>
                          <w:divsChild>
                            <w:div w:id="1883975942">
                              <w:marLeft w:val="0"/>
                              <w:marRight w:val="0"/>
                              <w:marTop w:val="0"/>
                              <w:marBottom w:val="0"/>
                              <w:divBdr>
                                <w:top w:val="none" w:sz="0" w:space="0" w:color="auto"/>
                                <w:left w:val="none" w:sz="0" w:space="0" w:color="auto"/>
                                <w:bottom w:val="none" w:sz="0" w:space="0" w:color="auto"/>
                                <w:right w:val="none" w:sz="0" w:space="0" w:color="auto"/>
                              </w:divBdr>
                              <w:divsChild>
                                <w:div w:id="1737390318">
                                  <w:marLeft w:val="0"/>
                                  <w:marRight w:val="0"/>
                                  <w:marTop w:val="0"/>
                                  <w:marBottom w:val="0"/>
                                  <w:divBdr>
                                    <w:top w:val="none" w:sz="0" w:space="0" w:color="auto"/>
                                    <w:left w:val="none" w:sz="0" w:space="0" w:color="auto"/>
                                    <w:bottom w:val="none" w:sz="0" w:space="0" w:color="auto"/>
                                    <w:right w:val="none" w:sz="0" w:space="0" w:color="auto"/>
                                  </w:divBdr>
                                  <w:divsChild>
                                    <w:div w:id="915434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8648395">
                      <w:marLeft w:val="0"/>
                      <w:marRight w:val="0"/>
                      <w:marTop w:val="0"/>
                      <w:marBottom w:val="0"/>
                      <w:divBdr>
                        <w:top w:val="none" w:sz="0" w:space="0" w:color="auto"/>
                        <w:left w:val="none" w:sz="0" w:space="0" w:color="auto"/>
                        <w:bottom w:val="none" w:sz="0" w:space="0" w:color="auto"/>
                        <w:right w:val="none" w:sz="0" w:space="0" w:color="auto"/>
                      </w:divBdr>
                      <w:divsChild>
                        <w:div w:id="490607459">
                          <w:marLeft w:val="0"/>
                          <w:marRight w:val="0"/>
                          <w:marTop w:val="0"/>
                          <w:marBottom w:val="0"/>
                          <w:divBdr>
                            <w:top w:val="none" w:sz="0" w:space="0" w:color="auto"/>
                            <w:left w:val="none" w:sz="0" w:space="0" w:color="auto"/>
                            <w:bottom w:val="none" w:sz="0" w:space="0" w:color="auto"/>
                            <w:right w:val="none" w:sz="0" w:space="0" w:color="auto"/>
                          </w:divBdr>
                          <w:divsChild>
                            <w:div w:id="1114977483">
                              <w:marLeft w:val="0"/>
                              <w:marRight w:val="0"/>
                              <w:marTop w:val="0"/>
                              <w:marBottom w:val="0"/>
                              <w:divBdr>
                                <w:top w:val="none" w:sz="0" w:space="0" w:color="auto"/>
                                <w:left w:val="none" w:sz="0" w:space="0" w:color="auto"/>
                                <w:bottom w:val="none" w:sz="0" w:space="0" w:color="auto"/>
                                <w:right w:val="none" w:sz="0" w:space="0" w:color="auto"/>
                              </w:divBdr>
                              <w:divsChild>
                                <w:div w:id="1149057747">
                                  <w:marLeft w:val="0"/>
                                  <w:marRight w:val="0"/>
                                  <w:marTop w:val="0"/>
                                  <w:marBottom w:val="0"/>
                                  <w:divBdr>
                                    <w:top w:val="none" w:sz="0" w:space="0" w:color="auto"/>
                                    <w:left w:val="none" w:sz="0" w:space="0" w:color="auto"/>
                                    <w:bottom w:val="none" w:sz="0" w:space="0" w:color="auto"/>
                                    <w:right w:val="none" w:sz="0" w:space="0" w:color="auto"/>
                                  </w:divBdr>
                                  <w:divsChild>
                                    <w:div w:id="1772627982">
                                      <w:marLeft w:val="0"/>
                                      <w:marRight w:val="0"/>
                                      <w:marTop w:val="0"/>
                                      <w:marBottom w:val="0"/>
                                      <w:divBdr>
                                        <w:top w:val="none" w:sz="0" w:space="0" w:color="auto"/>
                                        <w:left w:val="none" w:sz="0" w:space="0" w:color="auto"/>
                                        <w:bottom w:val="none" w:sz="0" w:space="0" w:color="auto"/>
                                        <w:right w:val="none" w:sz="0" w:space="0" w:color="auto"/>
                                      </w:divBdr>
                                      <w:divsChild>
                                        <w:div w:id="1375932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6528265">
                              <w:marLeft w:val="0"/>
                              <w:marRight w:val="0"/>
                              <w:marTop w:val="0"/>
                              <w:marBottom w:val="0"/>
                              <w:divBdr>
                                <w:top w:val="none" w:sz="0" w:space="0" w:color="auto"/>
                                <w:left w:val="none" w:sz="0" w:space="0" w:color="auto"/>
                                <w:bottom w:val="none" w:sz="0" w:space="0" w:color="auto"/>
                                <w:right w:val="none" w:sz="0" w:space="0" w:color="auto"/>
                              </w:divBdr>
                              <w:divsChild>
                                <w:div w:id="1842430276">
                                  <w:marLeft w:val="0"/>
                                  <w:marRight w:val="0"/>
                                  <w:marTop w:val="0"/>
                                  <w:marBottom w:val="0"/>
                                  <w:divBdr>
                                    <w:top w:val="none" w:sz="0" w:space="0" w:color="auto"/>
                                    <w:left w:val="none" w:sz="0" w:space="0" w:color="auto"/>
                                    <w:bottom w:val="none" w:sz="0" w:space="0" w:color="auto"/>
                                    <w:right w:val="none" w:sz="0" w:space="0" w:color="auto"/>
                                  </w:divBdr>
                                  <w:divsChild>
                                    <w:div w:id="1879583456">
                                      <w:marLeft w:val="0"/>
                                      <w:marRight w:val="0"/>
                                      <w:marTop w:val="0"/>
                                      <w:marBottom w:val="0"/>
                                      <w:divBdr>
                                        <w:top w:val="none" w:sz="0" w:space="0" w:color="auto"/>
                                        <w:left w:val="none" w:sz="0" w:space="0" w:color="auto"/>
                                        <w:bottom w:val="none" w:sz="0" w:space="0" w:color="auto"/>
                                        <w:right w:val="none" w:sz="0" w:space="0" w:color="auto"/>
                                      </w:divBdr>
                                      <w:divsChild>
                                        <w:div w:id="1951468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79156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8</Pages>
  <Words>1448</Words>
  <Characters>8260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Microsoft Word - TAB 1 - INTRO TO STRATEGIC PROCESS IMPROVEMENT 54.doc</vt:lpstr>
    </vt:vector>
  </TitlesOfParts>
  <Company/>
  <LinksUpToDate>false</LinksUpToDate>
  <CharactersWithSpaces>9689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TAB 1 - INTRO TO STRATEGIC PROCESS IMPROVEMENT 54.doc</dc:title>
  <dc:creator>Robert S. Keyser</dc:creator>
  <cp:lastModifiedBy>Robert Keyser</cp:lastModifiedBy>
  <cp:revision>5</cp:revision>
  <cp:lastPrinted>2024-08-26T08:55:00Z</cp:lastPrinted>
  <dcterms:created xsi:type="dcterms:W3CDTF">2024-07-26T06:31:00Z</dcterms:created>
  <dcterms:modified xsi:type="dcterms:W3CDTF">2024-08-26T08:57:00Z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2019-09-14T00:00:00Z</vt:filetime>
  </property>
  <property fmtid="{D5CDD505-2E9C-101B-9397-08002B2CF9AE}" pid="3" name="Creator">
    <vt:lpwstr>Acrobat PDFMaker 17 for Word</vt:lpwstr>
  </property>
  <property fmtid="{D5CDD505-2E9C-101B-9397-08002B2CF9AE}" pid="4" name="LastSaved">
    <vt:filetime>2024-02-19T00:00:00Z</vt:filetime>
  </property>
  <property fmtid="{D5CDD505-2E9C-101B-9397-08002B2CF9AE}" pid="5" name="Producer">
    <vt:lpwstr>Adobe PDF Library 15.0</vt:lpwstr>
  </property>
  <property fmtid="{D5CDD505-2E9C-101B-9397-08002B2CF9AE}" pid="6" name="SourceModified">
    <vt:lpwstr>D:20190914173530</vt:lpwstr>
  </property>
</Properties>
</file>